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D1885" w14:textId="6D530F0E" w:rsidR="00584D7A" w:rsidRDefault="00584D7A" w:rsidP="00584D7A">
      <w:pPr>
        <w:spacing w:after="0" w:line="240" w:lineRule="auto"/>
        <w:jc w:val="center"/>
        <w:rPr>
          <w:rFonts w:ascii="Arial" w:hAnsi="Arial" w:cs="Arial"/>
          <w:b/>
          <w:bCs/>
          <w:szCs w:val="22"/>
        </w:rPr>
      </w:pPr>
      <w:r>
        <w:rPr>
          <w:rFonts w:ascii="Arial" w:hAnsi="Arial" w:cs="Arial"/>
          <w:b/>
          <w:bCs/>
          <w:szCs w:val="22"/>
        </w:rPr>
        <w:t>Greater Mekong Subregion</w:t>
      </w:r>
    </w:p>
    <w:p w14:paraId="34E91839" w14:textId="2CDB8594" w:rsidR="00584D7A" w:rsidRDefault="00584D7A" w:rsidP="00584D7A">
      <w:pPr>
        <w:spacing w:after="0" w:line="240" w:lineRule="auto"/>
        <w:jc w:val="center"/>
        <w:rPr>
          <w:rFonts w:ascii="Arial" w:hAnsi="Arial" w:cs="Arial"/>
          <w:b/>
          <w:bCs/>
          <w:szCs w:val="22"/>
        </w:rPr>
      </w:pPr>
      <w:r>
        <w:rPr>
          <w:rFonts w:ascii="Arial" w:hAnsi="Arial" w:cs="Arial"/>
          <w:b/>
          <w:bCs/>
          <w:szCs w:val="22"/>
        </w:rPr>
        <w:t>24</w:t>
      </w:r>
      <w:r w:rsidRPr="00584D7A">
        <w:rPr>
          <w:rFonts w:ascii="Arial" w:hAnsi="Arial" w:cs="Arial"/>
          <w:b/>
          <w:bCs/>
          <w:szCs w:val="22"/>
          <w:vertAlign w:val="superscript"/>
        </w:rPr>
        <w:t>th</w:t>
      </w:r>
      <w:r>
        <w:rPr>
          <w:rFonts w:ascii="Arial" w:hAnsi="Arial" w:cs="Arial"/>
          <w:b/>
          <w:bCs/>
          <w:szCs w:val="22"/>
        </w:rPr>
        <w:t xml:space="preserve"> Annual Meeting of the Working Group on Environment</w:t>
      </w:r>
    </w:p>
    <w:p w14:paraId="04E9C52D" w14:textId="515F6D51" w:rsidR="00584D7A" w:rsidRDefault="00584D7A" w:rsidP="00584D7A">
      <w:pPr>
        <w:spacing w:after="0" w:line="240" w:lineRule="auto"/>
        <w:jc w:val="center"/>
        <w:rPr>
          <w:rFonts w:ascii="Arial" w:hAnsi="Arial" w:cs="Arial"/>
          <w:b/>
          <w:bCs/>
          <w:szCs w:val="22"/>
        </w:rPr>
      </w:pPr>
      <w:r>
        <w:rPr>
          <w:rFonts w:ascii="Arial" w:hAnsi="Arial" w:cs="Arial"/>
          <w:b/>
          <w:bCs/>
          <w:szCs w:val="22"/>
        </w:rPr>
        <w:t>Kunming, People’s Republic of China, 1-2 April 2019</w:t>
      </w:r>
    </w:p>
    <w:p w14:paraId="54F1A82C" w14:textId="77777777" w:rsidR="00584D7A" w:rsidRDefault="00584D7A" w:rsidP="00584D7A">
      <w:pPr>
        <w:spacing w:after="0" w:line="240" w:lineRule="auto"/>
        <w:jc w:val="center"/>
        <w:rPr>
          <w:rFonts w:ascii="Arial" w:hAnsi="Arial" w:cs="Arial"/>
          <w:b/>
          <w:bCs/>
          <w:szCs w:val="22"/>
        </w:rPr>
      </w:pPr>
    </w:p>
    <w:p w14:paraId="55CD8177" w14:textId="5A952B63" w:rsidR="00584D7A" w:rsidRDefault="00584D7A" w:rsidP="00584D7A">
      <w:pPr>
        <w:spacing w:after="0" w:line="240" w:lineRule="auto"/>
        <w:jc w:val="center"/>
        <w:rPr>
          <w:rFonts w:ascii="Arial" w:hAnsi="Arial" w:cs="Arial"/>
          <w:b/>
          <w:bCs/>
          <w:szCs w:val="22"/>
        </w:rPr>
      </w:pPr>
      <w:r>
        <w:rPr>
          <w:rFonts w:ascii="Arial" w:hAnsi="Arial" w:cs="Arial"/>
          <w:b/>
          <w:bCs/>
          <w:szCs w:val="22"/>
        </w:rPr>
        <w:t>RECORD OF DISCUSSION</w:t>
      </w:r>
    </w:p>
    <w:p w14:paraId="47EC9822" w14:textId="77777777" w:rsidR="00584D7A" w:rsidRDefault="00584D7A" w:rsidP="00584D7A">
      <w:pPr>
        <w:spacing w:after="0" w:line="240" w:lineRule="auto"/>
        <w:jc w:val="center"/>
        <w:rPr>
          <w:rFonts w:ascii="Arial" w:hAnsi="Arial" w:cs="Arial"/>
          <w:b/>
          <w:bCs/>
          <w:szCs w:val="22"/>
        </w:rPr>
      </w:pPr>
    </w:p>
    <w:p w14:paraId="27AE6968" w14:textId="423E1B85" w:rsidR="00584D7A" w:rsidRPr="00AE456F" w:rsidRDefault="00584D7A" w:rsidP="00AE456F">
      <w:pPr>
        <w:pStyle w:val="ListParagraph"/>
        <w:numPr>
          <w:ilvl w:val="0"/>
          <w:numId w:val="27"/>
        </w:numPr>
        <w:spacing w:after="120" w:line="276" w:lineRule="auto"/>
        <w:ind w:left="0" w:firstLine="0"/>
        <w:jc w:val="both"/>
        <w:rPr>
          <w:rFonts w:ascii="Arial" w:hAnsi="Arial" w:cs="Arial"/>
          <w:bCs/>
          <w:szCs w:val="22"/>
          <w:lang w:val="en"/>
        </w:rPr>
      </w:pPr>
      <w:r w:rsidRPr="00AE456F">
        <w:rPr>
          <w:rFonts w:ascii="Arial" w:hAnsi="Arial" w:cs="Arial"/>
          <w:bCs/>
          <w:szCs w:val="22"/>
        </w:rPr>
        <w:t>The members of the Working Group on Environment (WGE) from the six countries of the Greater Mekong Subregion (GMS), namely, the Kingdom of Cambodia, the People’s Republic of China, the Lao People’s Democratic Republic, the Republic of the Union of Myanmar, the Kingdom of Thailand, and the Socialist Republic of Viet Nam, met in Kunming, PRC on 1 April 2019 for the 24</w:t>
      </w:r>
      <w:r w:rsidRPr="00AE456F">
        <w:rPr>
          <w:rFonts w:ascii="Arial" w:hAnsi="Arial" w:cs="Arial"/>
          <w:bCs/>
          <w:szCs w:val="22"/>
          <w:vertAlign w:val="superscript"/>
        </w:rPr>
        <w:t>th</w:t>
      </w:r>
      <w:r w:rsidRPr="00AE456F">
        <w:rPr>
          <w:rFonts w:ascii="Arial" w:hAnsi="Arial" w:cs="Arial"/>
          <w:bCs/>
          <w:szCs w:val="22"/>
        </w:rPr>
        <w:t xml:space="preserve"> Annual Meeting of the WGE (WGE 24) and </w:t>
      </w:r>
      <w:r w:rsidR="00406786" w:rsidRPr="00AE456F">
        <w:rPr>
          <w:rFonts w:ascii="Arial" w:hAnsi="Arial" w:cs="Arial"/>
          <w:bCs/>
          <w:szCs w:val="22"/>
        </w:rPr>
        <w:t xml:space="preserve">attended the </w:t>
      </w:r>
      <w:r w:rsidRPr="00AE456F">
        <w:rPr>
          <w:rFonts w:ascii="Arial" w:hAnsi="Arial" w:cs="Arial"/>
          <w:bCs/>
          <w:szCs w:val="22"/>
        </w:rPr>
        <w:t xml:space="preserve">Consultation Workshop on </w:t>
      </w:r>
      <w:r w:rsidR="00995892">
        <w:rPr>
          <w:rFonts w:ascii="Arial" w:hAnsi="Arial" w:cs="Arial"/>
          <w:bCs/>
          <w:szCs w:val="22"/>
        </w:rPr>
        <w:t xml:space="preserve">Proposed </w:t>
      </w:r>
      <w:r w:rsidR="00086541">
        <w:rPr>
          <w:rFonts w:ascii="Arial" w:hAnsi="Arial" w:cs="Arial"/>
          <w:bCs/>
          <w:szCs w:val="22"/>
        </w:rPr>
        <w:t xml:space="preserve">GMS </w:t>
      </w:r>
      <w:r w:rsidRPr="00AE456F">
        <w:rPr>
          <w:rFonts w:ascii="Arial" w:hAnsi="Arial" w:cs="Arial"/>
          <w:bCs/>
          <w:szCs w:val="22"/>
        </w:rPr>
        <w:t>Climate Change and Environment</w:t>
      </w:r>
      <w:r w:rsidR="00995892">
        <w:rPr>
          <w:rFonts w:ascii="Arial" w:hAnsi="Arial" w:cs="Arial"/>
          <w:bCs/>
          <w:szCs w:val="22"/>
        </w:rPr>
        <w:t>al</w:t>
      </w:r>
      <w:r w:rsidRPr="00AE456F">
        <w:rPr>
          <w:rFonts w:ascii="Arial" w:hAnsi="Arial" w:cs="Arial"/>
          <w:bCs/>
          <w:szCs w:val="22"/>
        </w:rPr>
        <w:t xml:space="preserve"> </w:t>
      </w:r>
      <w:r w:rsidR="00406786" w:rsidRPr="00AE456F">
        <w:rPr>
          <w:rFonts w:ascii="Arial" w:hAnsi="Arial" w:cs="Arial"/>
          <w:bCs/>
          <w:szCs w:val="22"/>
          <w:lang w:val="en"/>
        </w:rPr>
        <w:t xml:space="preserve">Sustainability Program </w:t>
      </w:r>
      <w:r w:rsidR="003A40DC">
        <w:rPr>
          <w:rFonts w:ascii="Arial" w:hAnsi="Arial" w:cs="Arial"/>
          <w:bCs/>
          <w:szCs w:val="22"/>
          <w:lang w:val="en"/>
        </w:rPr>
        <w:t>(CCESP)</w:t>
      </w:r>
      <w:r w:rsidR="00995892">
        <w:rPr>
          <w:rFonts w:ascii="Arial" w:hAnsi="Arial" w:cs="Arial"/>
          <w:bCs/>
          <w:szCs w:val="22"/>
          <w:lang w:val="en"/>
        </w:rPr>
        <w:t xml:space="preserve"> </w:t>
      </w:r>
      <w:r w:rsidR="00AE456F">
        <w:rPr>
          <w:rFonts w:ascii="Arial" w:hAnsi="Arial" w:cs="Arial"/>
          <w:bCs/>
          <w:szCs w:val="22"/>
          <w:lang w:val="en"/>
        </w:rPr>
        <w:t xml:space="preserve">from </w:t>
      </w:r>
      <w:r w:rsidR="00406786" w:rsidRPr="00AE456F">
        <w:rPr>
          <w:rFonts w:ascii="Arial" w:hAnsi="Arial" w:cs="Arial"/>
          <w:bCs/>
          <w:szCs w:val="22"/>
          <w:lang w:val="en"/>
        </w:rPr>
        <w:t xml:space="preserve">1 to </w:t>
      </w:r>
      <w:r w:rsidR="00BE594C">
        <w:rPr>
          <w:rFonts w:ascii="Arial" w:hAnsi="Arial" w:cs="Arial"/>
          <w:bCs/>
          <w:szCs w:val="22"/>
          <w:lang w:val="en"/>
        </w:rPr>
        <w:t>2</w:t>
      </w:r>
      <w:r w:rsidR="00406786" w:rsidRPr="00AE456F">
        <w:rPr>
          <w:rFonts w:ascii="Arial" w:hAnsi="Arial" w:cs="Arial"/>
          <w:bCs/>
          <w:szCs w:val="22"/>
          <w:lang w:val="en"/>
        </w:rPr>
        <w:t xml:space="preserve"> April 2019.</w:t>
      </w:r>
    </w:p>
    <w:p w14:paraId="66630756" w14:textId="77777777" w:rsidR="00406786" w:rsidRPr="00AE456F" w:rsidRDefault="00406786" w:rsidP="00AE456F">
      <w:pPr>
        <w:pStyle w:val="ListParagraph"/>
        <w:spacing w:after="120" w:line="276" w:lineRule="auto"/>
        <w:ind w:left="0"/>
        <w:jc w:val="both"/>
        <w:rPr>
          <w:rFonts w:ascii="Arial" w:hAnsi="Arial" w:cs="Arial"/>
          <w:bCs/>
          <w:szCs w:val="22"/>
          <w:lang w:val="en"/>
        </w:rPr>
      </w:pPr>
    </w:p>
    <w:p w14:paraId="682A7EA2" w14:textId="13689812" w:rsidR="00406786" w:rsidRPr="003A40DC" w:rsidRDefault="00406786" w:rsidP="009228D3">
      <w:pPr>
        <w:pStyle w:val="ListParagraph"/>
        <w:numPr>
          <w:ilvl w:val="0"/>
          <w:numId w:val="27"/>
        </w:numPr>
        <w:spacing w:after="120" w:line="276" w:lineRule="auto"/>
        <w:ind w:left="0" w:firstLine="0"/>
        <w:jc w:val="both"/>
        <w:rPr>
          <w:rFonts w:ascii="Arial" w:hAnsi="Arial" w:cs="Arial"/>
          <w:bCs/>
          <w:szCs w:val="22"/>
          <w:lang w:val="en"/>
        </w:rPr>
      </w:pPr>
      <w:r w:rsidRPr="003A40DC">
        <w:rPr>
          <w:rFonts w:ascii="Arial" w:hAnsi="Arial" w:cs="Arial"/>
          <w:bCs/>
          <w:szCs w:val="22"/>
          <w:lang w:val="en"/>
        </w:rPr>
        <w:t>The meeting commend</w:t>
      </w:r>
      <w:r w:rsidR="003A40DC" w:rsidRPr="003A40DC">
        <w:rPr>
          <w:rFonts w:ascii="Arial" w:hAnsi="Arial" w:cs="Arial"/>
          <w:bCs/>
          <w:szCs w:val="22"/>
          <w:lang w:val="en"/>
        </w:rPr>
        <w:t>ed</w:t>
      </w:r>
      <w:r w:rsidRPr="003A40DC">
        <w:rPr>
          <w:rFonts w:ascii="Arial" w:hAnsi="Arial" w:cs="Arial"/>
          <w:bCs/>
          <w:szCs w:val="22"/>
          <w:lang w:val="en"/>
        </w:rPr>
        <w:t xml:space="preserve"> the </w:t>
      </w:r>
      <w:r w:rsidR="003A40DC" w:rsidRPr="003A40DC">
        <w:rPr>
          <w:rFonts w:ascii="Arial" w:hAnsi="Arial" w:cs="Arial"/>
          <w:bCs/>
          <w:szCs w:val="22"/>
          <w:lang w:val="en"/>
        </w:rPr>
        <w:t>achievements of</w:t>
      </w:r>
      <w:r w:rsidRPr="003A40DC">
        <w:rPr>
          <w:rFonts w:ascii="Arial" w:hAnsi="Arial" w:cs="Arial"/>
          <w:bCs/>
          <w:szCs w:val="22"/>
          <w:lang w:val="en"/>
        </w:rPr>
        <w:t xml:space="preserve"> the Core Environment Program (CEP)</w:t>
      </w:r>
      <w:r w:rsidR="003A40DC" w:rsidRPr="003A40DC">
        <w:rPr>
          <w:rFonts w:ascii="Arial" w:hAnsi="Arial" w:cs="Arial"/>
          <w:bCs/>
          <w:szCs w:val="22"/>
          <w:lang w:val="en"/>
        </w:rPr>
        <w:t xml:space="preserve"> Phase II</w:t>
      </w:r>
      <w:r w:rsidRPr="003A40DC">
        <w:rPr>
          <w:rFonts w:ascii="Arial" w:hAnsi="Arial" w:cs="Arial"/>
          <w:bCs/>
          <w:szCs w:val="22"/>
          <w:lang w:val="en"/>
        </w:rPr>
        <w:t xml:space="preserve"> </w:t>
      </w:r>
      <w:r w:rsidR="003A40DC" w:rsidRPr="003A40DC">
        <w:rPr>
          <w:rFonts w:ascii="Arial" w:hAnsi="Arial" w:cs="Arial"/>
          <w:bCs/>
          <w:szCs w:val="22"/>
          <w:lang w:val="en"/>
        </w:rPr>
        <w:t xml:space="preserve">and sought support for </w:t>
      </w:r>
      <w:r w:rsidR="003A40DC">
        <w:rPr>
          <w:rFonts w:ascii="Arial" w:hAnsi="Arial" w:cs="Arial"/>
          <w:bCs/>
          <w:szCs w:val="22"/>
          <w:lang w:val="en"/>
        </w:rPr>
        <w:t>speedy</w:t>
      </w:r>
      <w:r w:rsidR="003A40DC" w:rsidRPr="003A40DC">
        <w:rPr>
          <w:rFonts w:ascii="Arial" w:hAnsi="Arial" w:cs="Arial"/>
          <w:bCs/>
          <w:szCs w:val="22"/>
          <w:lang w:val="en"/>
        </w:rPr>
        <w:t xml:space="preserve"> implementation of </w:t>
      </w:r>
      <w:r w:rsidRPr="003A40DC">
        <w:rPr>
          <w:rFonts w:ascii="Arial" w:hAnsi="Arial" w:cs="Arial"/>
          <w:bCs/>
          <w:szCs w:val="22"/>
          <w:lang w:val="en"/>
        </w:rPr>
        <w:t>the GMS CEP Strategic Framework and Action Plan.</w:t>
      </w:r>
      <w:r w:rsidR="003A40DC">
        <w:rPr>
          <w:rFonts w:ascii="Arial" w:hAnsi="Arial" w:cs="Arial"/>
          <w:bCs/>
          <w:szCs w:val="22"/>
          <w:lang w:val="en"/>
        </w:rPr>
        <w:t xml:space="preserve"> The WGE members provided valuable inputs</w:t>
      </w:r>
      <w:r w:rsidR="003A40DC" w:rsidRPr="003A40DC">
        <w:rPr>
          <w:rFonts w:ascii="Arial" w:hAnsi="Arial" w:cs="Arial"/>
          <w:bCs/>
          <w:szCs w:val="22"/>
          <w:lang w:val="en"/>
        </w:rPr>
        <w:t xml:space="preserve"> </w:t>
      </w:r>
      <w:r w:rsidR="003A40DC">
        <w:rPr>
          <w:rFonts w:ascii="Arial" w:hAnsi="Arial" w:cs="Arial"/>
          <w:bCs/>
          <w:szCs w:val="22"/>
          <w:lang w:val="en"/>
        </w:rPr>
        <w:t>to the proposed CCESP, including best practices to be introduced and/ or scaled-up in the GMS.</w:t>
      </w:r>
    </w:p>
    <w:p w14:paraId="6DB8C619" w14:textId="77777777" w:rsidR="00CD4C68" w:rsidRPr="00CD4C68" w:rsidRDefault="00CD4C68" w:rsidP="00E863D7">
      <w:pPr>
        <w:pStyle w:val="ListParagraph"/>
        <w:spacing w:after="120" w:line="276" w:lineRule="auto"/>
        <w:ind w:left="0"/>
        <w:jc w:val="both"/>
        <w:rPr>
          <w:rFonts w:ascii="Arial" w:hAnsi="Arial" w:cs="Arial"/>
          <w:bCs/>
          <w:szCs w:val="22"/>
          <w:lang w:val="en"/>
        </w:rPr>
      </w:pPr>
    </w:p>
    <w:p w14:paraId="6E6E8D1B" w14:textId="77777777" w:rsidR="00E863D7" w:rsidRPr="00E863D7" w:rsidRDefault="00E863D7" w:rsidP="00E863D7">
      <w:pPr>
        <w:pStyle w:val="ListParagraph"/>
        <w:numPr>
          <w:ilvl w:val="0"/>
          <w:numId w:val="27"/>
        </w:numPr>
        <w:spacing w:after="120" w:line="276" w:lineRule="auto"/>
        <w:ind w:left="0" w:firstLine="0"/>
        <w:jc w:val="both"/>
        <w:rPr>
          <w:rFonts w:ascii="Arial" w:hAnsi="Arial" w:cs="Arial"/>
          <w:bCs/>
          <w:szCs w:val="22"/>
          <w:lang w:val="en"/>
        </w:rPr>
      </w:pPr>
      <w:r w:rsidRPr="00E863D7">
        <w:rPr>
          <w:rFonts w:ascii="Arial" w:hAnsi="Arial" w:cs="Arial"/>
          <w:bCs/>
          <w:szCs w:val="22"/>
          <w:lang w:val="en"/>
        </w:rPr>
        <w:t xml:space="preserve">The participants suggested the following priorities under various CCESP themes: </w:t>
      </w:r>
    </w:p>
    <w:p w14:paraId="22283102" w14:textId="77777777" w:rsidR="00E863D7" w:rsidRPr="00E863D7" w:rsidRDefault="00E863D7" w:rsidP="00E863D7">
      <w:pPr>
        <w:pStyle w:val="ListParagraph"/>
        <w:spacing w:after="120" w:line="276" w:lineRule="auto"/>
        <w:ind w:left="0"/>
        <w:jc w:val="both"/>
        <w:rPr>
          <w:rFonts w:ascii="Arial" w:hAnsi="Arial" w:cs="Arial"/>
          <w:bCs/>
          <w:szCs w:val="22"/>
          <w:lang w:val="en"/>
        </w:rPr>
      </w:pPr>
    </w:p>
    <w:p w14:paraId="0B8C0A5B" w14:textId="1675FC82" w:rsidR="009777D3" w:rsidRDefault="009777D3" w:rsidP="009777D3">
      <w:pPr>
        <w:pStyle w:val="ListParagraph"/>
        <w:numPr>
          <w:ilvl w:val="1"/>
          <w:numId w:val="27"/>
        </w:numPr>
        <w:spacing w:after="120" w:line="276" w:lineRule="auto"/>
        <w:jc w:val="both"/>
        <w:rPr>
          <w:rFonts w:ascii="Arial" w:hAnsi="Arial" w:cs="Arial"/>
          <w:bCs/>
          <w:szCs w:val="22"/>
          <w:lang w:val="en"/>
        </w:rPr>
      </w:pPr>
      <w:r w:rsidRPr="003A40DC">
        <w:rPr>
          <w:rFonts w:ascii="Arial" w:hAnsi="Arial" w:cs="Arial"/>
          <w:b/>
          <w:bCs/>
          <w:szCs w:val="22"/>
          <w:lang w:val="en"/>
        </w:rPr>
        <w:t xml:space="preserve">Climate change adaptation and disaster risk </w:t>
      </w:r>
      <w:r>
        <w:rPr>
          <w:rFonts w:ascii="Arial" w:hAnsi="Arial" w:cs="Arial"/>
          <w:b/>
          <w:bCs/>
          <w:szCs w:val="22"/>
          <w:lang w:val="en"/>
        </w:rPr>
        <w:t>reduction</w:t>
      </w:r>
      <w:r w:rsidRPr="003A40DC">
        <w:rPr>
          <w:rFonts w:ascii="Arial" w:hAnsi="Arial" w:cs="Arial"/>
          <w:b/>
          <w:bCs/>
          <w:szCs w:val="22"/>
          <w:lang w:val="en"/>
        </w:rPr>
        <w:t>:</w:t>
      </w:r>
      <w:r>
        <w:rPr>
          <w:rFonts w:ascii="Arial" w:hAnsi="Arial" w:cs="Arial"/>
          <w:bCs/>
          <w:szCs w:val="22"/>
          <w:lang w:val="en"/>
        </w:rPr>
        <w:t xml:space="preserve"> Accelerate adaptation and disaster risk reduction efforts through i) creating GMS-wide platform on climate and disaster resilience; ii) strengthening capacities to mainstream climate resilience in development planning; iii) supporting community efforts in building resilience; iv) demonstrating ecosystem-based adaptation approaches; and v) piloting innovative disaster risk financing instruments.</w:t>
      </w:r>
    </w:p>
    <w:p w14:paraId="4DF02BCB" w14:textId="77777777" w:rsidR="009777D3" w:rsidRDefault="009777D3" w:rsidP="009777D3">
      <w:pPr>
        <w:pStyle w:val="ListParagraph"/>
        <w:spacing w:after="120" w:line="276" w:lineRule="auto"/>
        <w:ind w:left="1440"/>
        <w:jc w:val="both"/>
        <w:rPr>
          <w:rFonts w:ascii="Arial" w:hAnsi="Arial" w:cs="Arial"/>
          <w:bCs/>
          <w:szCs w:val="22"/>
          <w:lang w:val="en"/>
        </w:rPr>
      </w:pPr>
    </w:p>
    <w:p w14:paraId="5C717791" w14:textId="43D65C6C" w:rsidR="009777D3" w:rsidRDefault="009777D3" w:rsidP="009777D3">
      <w:pPr>
        <w:pStyle w:val="ListParagraph"/>
        <w:numPr>
          <w:ilvl w:val="1"/>
          <w:numId w:val="27"/>
        </w:numPr>
        <w:spacing w:after="120" w:line="276" w:lineRule="auto"/>
        <w:jc w:val="both"/>
        <w:rPr>
          <w:rFonts w:ascii="Arial" w:hAnsi="Arial" w:cs="Arial"/>
          <w:bCs/>
          <w:szCs w:val="22"/>
          <w:lang w:val="en"/>
        </w:rPr>
      </w:pPr>
      <w:r w:rsidRPr="009777D3">
        <w:rPr>
          <w:rFonts w:ascii="Arial" w:hAnsi="Arial" w:cs="Arial"/>
          <w:b/>
          <w:bCs/>
          <w:szCs w:val="22"/>
          <w:lang w:val="en"/>
        </w:rPr>
        <w:t>Low carbon transition:</w:t>
      </w:r>
      <w:r w:rsidRPr="009777D3">
        <w:rPr>
          <w:rFonts w:ascii="Arial" w:hAnsi="Arial" w:cs="Arial"/>
          <w:bCs/>
          <w:szCs w:val="22"/>
          <w:lang w:val="en"/>
        </w:rPr>
        <w:t xml:space="preserve"> Support GMS countries to implement Nationally Determined Contributions (NDCs) focusing on (a) agriculture, forestry and land-use, (b) energy, and (c) transport sectors through i) preparing climate investment plans; ii) developing monitoring, reporting and verification frameworks; and iii) preparing concept papers for investment projects on low carbon agriculture, energy, and transport (Green Freight).</w:t>
      </w:r>
    </w:p>
    <w:p w14:paraId="7DDCEF7A" w14:textId="77777777" w:rsidR="009777D3" w:rsidRPr="009777D3" w:rsidRDefault="009777D3" w:rsidP="009777D3">
      <w:pPr>
        <w:pStyle w:val="ListParagraph"/>
        <w:rPr>
          <w:rFonts w:ascii="Arial" w:hAnsi="Arial" w:cs="Arial"/>
          <w:bCs/>
          <w:szCs w:val="22"/>
          <w:lang w:val="en"/>
        </w:rPr>
      </w:pPr>
    </w:p>
    <w:p w14:paraId="007B220D" w14:textId="7E618D57" w:rsidR="009777D3" w:rsidRPr="009777D3" w:rsidRDefault="009777D3" w:rsidP="009777D3">
      <w:pPr>
        <w:pStyle w:val="ListParagraph"/>
        <w:numPr>
          <w:ilvl w:val="1"/>
          <w:numId w:val="27"/>
        </w:numPr>
        <w:spacing w:after="120" w:line="276" w:lineRule="auto"/>
        <w:jc w:val="both"/>
        <w:rPr>
          <w:rFonts w:ascii="Arial" w:hAnsi="Arial" w:cs="Arial"/>
          <w:bCs/>
          <w:szCs w:val="22"/>
          <w:lang w:val="en"/>
        </w:rPr>
      </w:pPr>
      <w:r w:rsidRPr="009777D3">
        <w:rPr>
          <w:rFonts w:ascii="Arial" w:hAnsi="Arial" w:cs="Arial"/>
          <w:b/>
          <w:bCs/>
          <w:szCs w:val="22"/>
          <w:lang w:val="en"/>
        </w:rPr>
        <w:t>Climate-smart ecosystem landscapes:</w:t>
      </w:r>
      <w:r w:rsidRPr="009777D3">
        <w:rPr>
          <w:rFonts w:ascii="Arial" w:hAnsi="Arial" w:cs="Arial"/>
          <w:bCs/>
          <w:szCs w:val="22"/>
          <w:lang w:val="en"/>
        </w:rPr>
        <w:t xml:space="preserve"> Promote climate-smart and nature-based solutions for the management of ecosystem landscapes, and biodiversity conservation through i) designing innovative financing mechanisms for ecosystem services (e.g., climate change mitigation and adaptation benefits); and ii) strengthening capacity of local institutions to mobilize finance.</w:t>
      </w:r>
    </w:p>
    <w:p w14:paraId="03917E6F" w14:textId="77777777" w:rsidR="009777D3" w:rsidRPr="009777D3" w:rsidRDefault="009777D3" w:rsidP="009777D3">
      <w:pPr>
        <w:pStyle w:val="ListParagraph"/>
        <w:spacing w:after="120" w:line="276" w:lineRule="auto"/>
        <w:ind w:left="1440"/>
        <w:jc w:val="both"/>
        <w:rPr>
          <w:rFonts w:ascii="Arial" w:hAnsi="Arial" w:cs="Arial"/>
          <w:bCs/>
          <w:szCs w:val="22"/>
          <w:lang w:val="en"/>
        </w:rPr>
      </w:pPr>
    </w:p>
    <w:p w14:paraId="2226B707" w14:textId="0481C8CD" w:rsidR="009777D3" w:rsidRPr="009777D3" w:rsidRDefault="009777D3" w:rsidP="009777D3">
      <w:pPr>
        <w:pStyle w:val="ListParagraph"/>
        <w:numPr>
          <w:ilvl w:val="1"/>
          <w:numId w:val="27"/>
        </w:numPr>
        <w:spacing w:after="120" w:line="276" w:lineRule="auto"/>
        <w:jc w:val="both"/>
        <w:rPr>
          <w:rFonts w:ascii="Arial" w:hAnsi="Arial" w:cs="Arial"/>
          <w:bCs/>
          <w:szCs w:val="22"/>
          <w:lang w:val="en"/>
        </w:rPr>
      </w:pPr>
      <w:r w:rsidRPr="003A40DC">
        <w:rPr>
          <w:rFonts w:ascii="Arial" w:hAnsi="Arial" w:cs="Arial"/>
          <w:b/>
          <w:bCs/>
          <w:szCs w:val="22"/>
          <w:lang w:val="en"/>
        </w:rPr>
        <w:t xml:space="preserve">Pollution control and sustainable waste management: </w:t>
      </w:r>
      <w:r>
        <w:rPr>
          <w:rFonts w:ascii="Arial" w:hAnsi="Arial" w:cs="Arial"/>
          <w:bCs/>
          <w:szCs w:val="22"/>
          <w:lang w:val="en"/>
        </w:rPr>
        <w:t xml:space="preserve">Assist the GMS countries to implement circular economy through (i) strengthening capacities for environmental data management; (ii) providing policy support for pollution control </w:t>
      </w:r>
      <w:r>
        <w:rPr>
          <w:rFonts w:ascii="Arial" w:hAnsi="Arial" w:cs="Arial"/>
          <w:bCs/>
          <w:szCs w:val="22"/>
          <w:lang w:val="en"/>
        </w:rPr>
        <w:lastRenderedPageBreak/>
        <w:t xml:space="preserve">and sustainable </w:t>
      </w:r>
      <w:r w:rsidRPr="00E863D7">
        <w:rPr>
          <w:rFonts w:ascii="Arial" w:hAnsi="Arial" w:cs="Arial"/>
          <w:bCs/>
          <w:szCs w:val="22"/>
          <w:lang w:val="en"/>
        </w:rPr>
        <w:t>waste management</w:t>
      </w:r>
      <w:r>
        <w:rPr>
          <w:rFonts w:ascii="Arial" w:hAnsi="Arial" w:cs="Arial"/>
          <w:bCs/>
          <w:szCs w:val="22"/>
          <w:lang w:val="en"/>
        </w:rPr>
        <w:t xml:space="preserve">; and (iii) conducting </w:t>
      </w:r>
      <w:r w:rsidRPr="00E863D7">
        <w:rPr>
          <w:rFonts w:ascii="Arial" w:hAnsi="Arial" w:cs="Arial"/>
          <w:bCs/>
          <w:szCs w:val="22"/>
          <w:lang w:val="en"/>
        </w:rPr>
        <w:t>feasibility studies</w:t>
      </w:r>
      <w:r>
        <w:rPr>
          <w:rFonts w:ascii="Arial" w:hAnsi="Arial" w:cs="Arial"/>
          <w:bCs/>
          <w:szCs w:val="22"/>
          <w:lang w:val="en"/>
        </w:rPr>
        <w:t xml:space="preserve"> and preparing</w:t>
      </w:r>
      <w:r w:rsidRPr="00E863D7">
        <w:rPr>
          <w:rFonts w:ascii="Arial" w:hAnsi="Arial" w:cs="Arial"/>
          <w:bCs/>
          <w:szCs w:val="22"/>
          <w:lang w:val="en"/>
        </w:rPr>
        <w:t xml:space="preserve"> concept papers for sub</w:t>
      </w:r>
      <w:r>
        <w:rPr>
          <w:rFonts w:ascii="Arial" w:hAnsi="Arial" w:cs="Arial"/>
          <w:bCs/>
          <w:szCs w:val="22"/>
          <w:lang w:val="en"/>
        </w:rPr>
        <w:t>-</w:t>
      </w:r>
      <w:r w:rsidRPr="00E863D7">
        <w:rPr>
          <w:rFonts w:ascii="Arial" w:hAnsi="Arial" w:cs="Arial"/>
          <w:bCs/>
          <w:szCs w:val="22"/>
          <w:lang w:val="en"/>
        </w:rPr>
        <w:t>region</w:t>
      </w:r>
      <w:r>
        <w:rPr>
          <w:rFonts w:ascii="Arial" w:hAnsi="Arial" w:cs="Arial"/>
          <w:bCs/>
          <w:szCs w:val="22"/>
          <w:lang w:val="en"/>
        </w:rPr>
        <w:t>al</w:t>
      </w:r>
      <w:r w:rsidRPr="00E863D7">
        <w:rPr>
          <w:rFonts w:ascii="Arial" w:hAnsi="Arial" w:cs="Arial"/>
          <w:bCs/>
          <w:szCs w:val="22"/>
          <w:lang w:val="en"/>
        </w:rPr>
        <w:t xml:space="preserve"> investments</w:t>
      </w:r>
      <w:r>
        <w:rPr>
          <w:rFonts w:ascii="Arial" w:hAnsi="Arial" w:cs="Arial"/>
          <w:bCs/>
          <w:szCs w:val="22"/>
          <w:lang w:val="en"/>
        </w:rPr>
        <w:t>.</w:t>
      </w:r>
    </w:p>
    <w:p w14:paraId="42485DC9" w14:textId="77777777" w:rsidR="009777D3" w:rsidRPr="009777D3" w:rsidRDefault="009777D3" w:rsidP="009777D3">
      <w:pPr>
        <w:pStyle w:val="ListParagraph"/>
        <w:rPr>
          <w:rFonts w:ascii="Arial" w:hAnsi="Arial" w:cs="Arial"/>
          <w:b/>
          <w:bCs/>
          <w:szCs w:val="22"/>
          <w:lang w:val="en"/>
        </w:rPr>
      </w:pPr>
    </w:p>
    <w:p w14:paraId="7AECD84A" w14:textId="4073CCD7" w:rsidR="00E863D7" w:rsidRDefault="003A40DC" w:rsidP="00E863D7">
      <w:pPr>
        <w:pStyle w:val="ListParagraph"/>
        <w:numPr>
          <w:ilvl w:val="1"/>
          <w:numId w:val="27"/>
        </w:numPr>
        <w:spacing w:after="120" w:line="276" w:lineRule="auto"/>
        <w:jc w:val="both"/>
        <w:rPr>
          <w:rFonts w:ascii="Arial" w:hAnsi="Arial" w:cs="Arial"/>
          <w:bCs/>
          <w:szCs w:val="22"/>
          <w:lang w:val="en"/>
        </w:rPr>
      </w:pPr>
      <w:r w:rsidRPr="003A40DC">
        <w:rPr>
          <w:rFonts w:ascii="Arial" w:hAnsi="Arial" w:cs="Arial"/>
          <w:b/>
          <w:bCs/>
          <w:szCs w:val="22"/>
          <w:lang w:val="en"/>
        </w:rPr>
        <w:t xml:space="preserve">Advanced </w:t>
      </w:r>
      <w:r w:rsidR="00E863D7" w:rsidRPr="003A40DC">
        <w:rPr>
          <w:rFonts w:ascii="Arial" w:hAnsi="Arial" w:cs="Arial"/>
          <w:b/>
          <w:bCs/>
          <w:szCs w:val="22"/>
          <w:lang w:val="en"/>
        </w:rPr>
        <w:t>technolog</w:t>
      </w:r>
      <w:r w:rsidRPr="003A40DC">
        <w:rPr>
          <w:rFonts w:ascii="Arial" w:hAnsi="Arial" w:cs="Arial"/>
          <w:b/>
          <w:bCs/>
          <w:szCs w:val="22"/>
          <w:lang w:val="en"/>
        </w:rPr>
        <w:t>ies for climate actions and environmental sustainability</w:t>
      </w:r>
      <w:r w:rsidR="00E863D7" w:rsidRPr="003A40DC">
        <w:rPr>
          <w:rFonts w:ascii="Arial" w:hAnsi="Arial" w:cs="Arial"/>
          <w:b/>
          <w:bCs/>
          <w:szCs w:val="22"/>
          <w:lang w:val="en"/>
        </w:rPr>
        <w:t xml:space="preserve">: </w:t>
      </w:r>
      <w:r w:rsidR="00E863D7" w:rsidRPr="00E863D7">
        <w:rPr>
          <w:rFonts w:ascii="Arial" w:hAnsi="Arial" w:cs="Arial"/>
          <w:bCs/>
          <w:szCs w:val="22"/>
          <w:lang w:val="en"/>
        </w:rPr>
        <w:t xml:space="preserve">Promote enabling </w:t>
      </w:r>
      <w:r w:rsidR="003F4341">
        <w:rPr>
          <w:rFonts w:ascii="Arial" w:hAnsi="Arial" w:cs="Arial"/>
          <w:bCs/>
          <w:szCs w:val="22"/>
          <w:lang w:val="en"/>
        </w:rPr>
        <w:t>environment</w:t>
      </w:r>
      <w:r w:rsidR="00E863D7" w:rsidRPr="00E863D7">
        <w:rPr>
          <w:rFonts w:ascii="Arial" w:hAnsi="Arial" w:cs="Arial"/>
          <w:bCs/>
          <w:szCs w:val="22"/>
          <w:lang w:val="en"/>
        </w:rPr>
        <w:t xml:space="preserve"> for the uptake of green technologies for i) climate action monitoring</w:t>
      </w:r>
      <w:r w:rsidR="00300332">
        <w:rPr>
          <w:rFonts w:ascii="Arial" w:hAnsi="Arial" w:cs="Arial"/>
          <w:bCs/>
          <w:szCs w:val="22"/>
          <w:lang w:val="en"/>
        </w:rPr>
        <w:t>;</w:t>
      </w:r>
      <w:r w:rsidR="00E863D7" w:rsidRPr="00E863D7">
        <w:rPr>
          <w:rFonts w:ascii="Arial" w:hAnsi="Arial" w:cs="Arial"/>
          <w:bCs/>
          <w:szCs w:val="22"/>
          <w:lang w:val="en"/>
        </w:rPr>
        <w:t xml:space="preserve"> ii) pollution monitoring and management</w:t>
      </w:r>
      <w:r w:rsidR="00300332">
        <w:rPr>
          <w:rFonts w:ascii="Arial" w:hAnsi="Arial" w:cs="Arial"/>
          <w:bCs/>
          <w:szCs w:val="22"/>
          <w:lang w:val="en"/>
        </w:rPr>
        <w:t>;</w:t>
      </w:r>
      <w:r w:rsidR="00E863D7" w:rsidRPr="00E863D7">
        <w:rPr>
          <w:rFonts w:ascii="Arial" w:hAnsi="Arial" w:cs="Arial"/>
          <w:bCs/>
          <w:szCs w:val="22"/>
          <w:lang w:val="en"/>
        </w:rPr>
        <w:t xml:space="preserve"> iii) sustainable forest management</w:t>
      </w:r>
      <w:r w:rsidR="00300332">
        <w:rPr>
          <w:rFonts w:ascii="Arial" w:hAnsi="Arial" w:cs="Arial"/>
          <w:bCs/>
          <w:szCs w:val="22"/>
          <w:lang w:val="en"/>
        </w:rPr>
        <w:t>;</w:t>
      </w:r>
      <w:r w:rsidR="00E863D7" w:rsidRPr="00E863D7">
        <w:rPr>
          <w:rFonts w:ascii="Arial" w:hAnsi="Arial" w:cs="Arial"/>
          <w:bCs/>
          <w:szCs w:val="22"/>
          <w:lang w:val="en"/>
        </w:rPr>
        <w:t xml:space="preserve"> and iv) early warning systems to enhance adaptation through pilot projects, policy support and capacity building.</w:t>
      </w:r>
    </w:p>
    <w:p w14:paraId="0B49B3A8" w14:textId="77777777" w:rsidR="00D17E00" w:rsidRPr="00E863D7" w:rsidRDefault="00D17E00" w:rsidP="00D17E00">
      <w:pPr>
        <w:pStyle w:val="ListParagraph"/>
        <w:spacing w:after="120" w:line="276" w:lineRule="auto"/>
        <w:ind w:left="1440"/>
        <w:jc w:val="both"/>
        <w:rPr>
          <w:rFonts w:ascii="Arial" w:hAnsi="Arial" w:cs="Arial"/>
          <w:bCs/>
          <w:szCs w:val="22"/>
          <w:lang w:val="en"/>
        </w:rPr>
      </w:pPr>
    </w:p>
    <w:p w14:paraId="137EB040" w14:textId="678B3014" w:rsidR="00C776C9" w:rsidRPr="009777D3" w:rsidRDefault="00E863D7" w:rsidP="009777D3">
      <w:pPr>
        <w:pStyle w:val="ListParagraph"/>
        <w:numPr>
          <w:ilvl w:val="1"/>
          <w:numId w:val="27"/>
        </w:numPr>
        <w:spacing w:after="120" w:line="276" w:lineRule="auto"/>
        <w:jc w:val="both"/>
        <w:rPr>
          <w:rFonts w:ascii="Arial" w:hAnsi="Arial" w:cs="Arial"/>
          <w:bCs/>
          <w:szCs w:val="22"/>
          <w:lang w:val="en"/>
        </w:rPr>
      </w:pPr>
      <w:r w:rsidRPr="003A40DC">
        <w:rPr>
          <w:rFonts w:ascii="Arial" w:hAnsi="Arial" w:cs="Arial"/>
          <w:b/>
          <w:bCs/>
          <w:szCs w:val="22"/>
          <w:lang w:val="en"/>
        </w:rPr>
        <w:t xml:space="preserve">Financing </w:t>
      </w:r>
      <w:r w:rsidR="003F4341">
        <w:rPr>
          <w:rFonts w:ascii="Arial" w:hAnsi="Arial" w:cs="Arial"/>
          <w:b/>
          <w:bCs/>
          <w:szCs w:val="22"/>
          <w:lang w:val="en"/>
        </w:rPr>
        <w:t>low-carbon</w:t>
      </w:r>
      <w:r w:rsidR="003A40DC" w:rsidRPr="003A40DC">
        <w:rPr>
          <w:rFonts w:ascii="Arial" w:hAnsi="Arial" w:cs="Arial"/>
          <w:b/>
          <w:bCs/>
          <w:szCs w:val="22"/>
          <w:lang w:val="en"/>
        </w:rPr>
        <w:t xml:space="preserve"> </w:t>
      </w:r>
      <w:r w:rsidR="003F4341">
        <w:rPr>
          <w:rFonts w:ascii="Arial" w:hAnsi="Arial" w:cs="Arial"/>
          <w:b/>
          <w:bCs/>
          <w:szCs w:val="22"/>
          <w:lang w:val="en"/>
        </w:rPr>
        <w:t xml:space="preserve">and </w:t>
      </w:r>
      <w:r w:rsidR="003A40DC" w:rsidRPr="003A40DC">
        <w:rPr>
          <w:rFonts w:ascii="Arial" w:hAnsi="Arial" w:cs="Arial"/>
          <w:b/>
          <w:bCs/>
          <w:szCs w:val="22"/>
          <w:lang w:val="en"/>
        </w:rPr>
        <w:t>climate-resilient</w:t>
      </w:r>
      <w:r w:rsidR="003F4341">
        <w:rPr>
          <w:rFonts w:ascii="Arial" w:hAnsi="Arial" w:cs="Arial"/>
          <w:b/>
          <w:bCs/>
          <w:szCs w:val="22"/>
          <w:lang w:val="en"/>
        </w:rPr>
        <w:t xml:space="preserve"> infrastructure and </w:t>
      </w:r>
      <w:r w:rsidR="003A40DC" w:rsidRPr="003A40DC">
        <w:rPr>
          <w:rFonts w:ascii="Arial" w:hAnsi="Arial" w:cs="Arial"/>
          <w:b/>
          <w:bCs/>
          <w:szCs w:val="22"/>
          <w:lang w:val="en"/>
        </w:rPr>
        <w:t xml:space="preserve"> technologies</w:t>
      </w:r>
      <w:r w:rsidRPr="003A40DC">
        <w:rPr>
          <w:rFonts w:ascii="Arial" w:hAnsi="Arial" w:cs="Arial"/>
          <w:b/>
          <w:bCs/>
          <w:szCs w:val="22"/>
          <w:lang w:val="en"/>
        </w:rPr>
        <w:t>:</w:t>
      </w:r>
      <w:r w:rsidRPr="00E863D7">
        <w:rPr>
          <w:rFonts w:ascii="Arial" w:hAnsi="Arial" w:cs="Arial"/>
          <w:bCs/>
          <w:szCs w:val="22"/>
          <w:lang w:val="en"/>
        </w:rPr>
        <w:t xml:space="preserve"> Support GMS countries </w:t>
      </w:r>
      <w:r w:rsidR="00300332" w:rsidRPr="00C776C9">
        <w:rPr>
          <w:rFonts w:ascii="Arial" w:hAnsi="Arial" w:cs="Arial"/>
          <w:bCs/>
          <w:szCs w:val="22"/>
          <w:lang w:val="en"/>
        </w:rPr>
        <w:t>to mobilize climate and environmental finance</w:t>
      </w:r>
      <w:r w:rsidRPr="00E863D7">
        <w:rPr>
          <w:rFonts w:ascii="Arial" w:hAnsi="Arial" w:cs="Arial"/>
          <w:bCs/>
          <w:szCs w:val="22"/>
          <w:lang w:val="en"/>
        </w:rPr>
        <w:t xml:space="preserve"> through i) identification of exi</w:t>
      </w:r>
      <w:r w:rsidR="003F4341">
        <w:rPr>
          <w:rFonts w:ascii="Arial" w:hAnsi="Arial" w:cs="Arial"/>
          <w:bCs/>
          <w:szCs w:val="22"/>
          <w:lang w:val="en"/>
        </w:rPr>
        <w:t>s</w:t>
      </w:r>
      <w:r w:rsidRPr="00E863D7">
        <w:rPr>
          <w:rFonts w:ascii="Arial" w:hAnsi="Arial" w:cs="Arial"/>
          <w:bCs/>
          <w:szCs w:val="22"/>
          <w:lang w:val="en"/>
        </w:rPr>
        <w:t>ting barriers for accessing climate finance</w:t>
      </w:r>
      <w:r w:rsidR="00300332">
        <w:rPr>
          <w:rFonts w:ascii="Arial" w:hAnsi="Arial" w:cs="Arial"/>
          <w:bCs/>
          <w:szCs w:val="22"/>
          <w:lang w:val="en"/>
        </w:rPr>
        <w:t>;</w:t>
      </w:r>
      <w:r w:rsidRPr="00E863D7">
        <w:rPr>
          <w:rFonts w:ascii="Arial" w:hAnsi="Arial" w:cs="Arial"/>
          <w:bCs/>
          <w:szCs w:val="22"/>
          <w:lang w:val="en"/>
        </w:rPr>
        <w:t xml:space="preserve"> ii) building partnerships with regional and international organizations and </w:t>
      </w:r>
      <w:r w:rsidR="003F4341">
        <w:rPr>
          <w:rFonts w:ascii="Arial" w:hAnsi="Arial" w:cs="Arial"/>
          <w:bCs/>
          <w:szCs w:val="22"/>
          <w:lang w:val="en"/>
        </w:rPr>
        <w:t xml:space="preserve">the </w:t>
      </w:r>
      <w:r w:rsidRPr="00E863D7">
        <w:rPr>
          <w:rFonts w:ascii="Arial" w:hAnsi="Arial" w:cs="Arial"/>
          <w:bCs/>
          <w:szCs w:val="22"/>
          <w:lang w:val="en"/>
        </w:rPr>
        <w:t>private sector</w:t>
      </w:r>
      <w:r w:rsidR="00300332">
        <w:rPr>
          <w:rFonts w:ascii="Arial" w:hAnsi="Arial" w:cs="Arial"/>
          <w:bCs/>
          <w:szCs w:val="22"/>
          <w:lang w:val="en"/>
        </w:rPr>
        <w:t>;</w:t>
      </w:r>
      <w:r w:rsidRPr="00E863D7">
        <w:rPr>
          <w:rFonts w:ascii="Arial" w:hAnsi="Arial" w:cs="Arial"/>
          <w:bCs/>
          <w:szCs w:val="22"/>
          <w:lang w:val="en"/>
        </w:rPr>
        <w:t xml:space="preserve"> iii) piloting innovative financing options (e.g., blended finance, public</w:t>
      </w:r>
      <w:r w:rsidR="003F4341">
        <w:rPr>
          <w:rFonts w:ascii="Arial" w:hAnsi="Arial" w:cs="Arial"/>
          <w:bCs/>
          <w:szCs w:val="22"/>
          <w:lang w:val="en"/>
        </w:rPr>
        <w:t>-</w:t>
      </w:r>
      <w:r w:rsidR="003F4341" w:rsidRPr="003F4341">
        <w:rPr>
          <w:rFonts w:ascii="Arial" w:hAnsi="Arial" w:cs="Arial"/>
          <w:bCs/>
          <w:szCs w:val="22"/>
          <w:lang w:val="en"/>
        </w:rPr>
        <w:t>p</w:t>
      </w:r>
      <w:r w:rsidRPr="003F4341">
        <w:rPr>
          <w:rFonts w:ascii="Arial" w:hAnsi="Arial" w:cs="Arial"/>
          <w:bCs/>
          <w:szCs w:val="22"/>
          <w:lang w:val="en"/>
        </w:rPr>
        <w:t>rivate partnerships)</w:t>
      </w:r>
      <w:r w:rsidR="00300332" w:rsidRPr="003F4341">
        <w:rPr>
          <w:rFonts w:ascii="Arial" w:hAnsi="Arial" w:cs="Arial"/>
          <w:bCs/>
          <w:szCs w:val="22"/>
          <w:lang w:val="en"/>
        </w:rPr>
        <w:t>;</w:t>
      </w:r>
      <w:r w:rsidRPr="003F4341">
        <w:rPr>
          <w:rFonts w:ascii="Arial" w:hAnsi="Arial" w:cs="Arial"/>
          <w:bCs/>
          <w:szCs w:val="22"/>
          <w:lang w:val="en"/>
        </w:rPr>
        <w:t xml:space="preserve"> and iv) enhancing capacity of financial institutions and private sector to preferentially support green technologies and sustainab</w:t>
      </w:r>
      <w:r w:rsidR="003F4341">
        <w:rPr>
          <w:rFonts w:ascii="Arial" w:hAnsi="Arial" w:cs="Arial"/>
          <w:bCs/>
          <w:szCs w:val="22"/>
          <w:lang w:val="en"/>
        </w:rPr>
        <w:t>le infrastructure.</w:t>
      </w:r>
    </w:p>
    <w:p w14:paraId="29FAA787" w14:textId="77777777" w:rsidR="00CD4C68" w:rsidRPr="00CD4C68" w:rsidRDefault="00CD4C68" w:rsidP="00CD4C68">
      <w:pPr>
        <w:pStyle w:val="ListParagraph"/>
        <w:spacing w:after="120" w:line="276" w:lineRule="auto"/>
        <w:ind w:left="0"/>
        <w:jc w:val="both"/>
        <w:rPr>
          <w:rFonts w:ascii="Arial" w:hAnsi="Arial" w:cs="Arial"/>
          <w:bCs/>
          <w:szCs w:val="22"/>
          <w:lang w:val="en"/>
        </w:rPr>
      </w:pPr>
    </w:p>
    <w:p w14:paraId="0F28C83F" w14:textId="2162F7E6" w:rsidR="005742D3" w:rsidRPr="005742D3" w:rsidRDefault="005742D3" w:rsidP="005742D3">
      <w:pPr>
        <w:pStyle w:val="ListParagraph"/>
        <w:numPr>
          <w:ilvl w:val="0"/>
          <w:numId w:val="27"/>
        </w:numPr>
        <w:spacing w:after="120" w:line="276" w:lineRule="auto"/>
        <w:ind w:left="0" w:firstLine="0"/>
        <w:rPr>
          <w:rFonts w:ascii="Arial" w:eastAsia="Times New Roman" w:hAnsi="Arial" w:cs="Arial"/>
          <w:szCs w:val="22"/>
          <w:lang w:val="en-PH" w:bidi="ar-SA"/>
        </w:rPr>
      </w:pPr>
      <w:r w:rsidRPr="005742D3">
        <w:rPr>
          <w:rFonts w:ascii="Arial" w:eastAsia="Times New Roman" w:hAnsi="Arial" w:cs="Arial"/>
          <w:color w:val="212121"/>
          <w:szCs w:val="22"/>
          <w:shd w:val="clear" w:color="auto" w:fill="FFFFFF"/>
          <w:lang w:val="en-PH" w:bidi="ar-SA"/>
        </w:rPr>
        <w:t>The meeting noted the importance of implementing the GMS Ha Noi Action Plan 2018-2022 and GMS Regional Investment Framework (RIF) 2022 as adopted by the GMS Leaders in their 2018 Summit, which include strategies, action plans, projects and a RIF updating process in the environment and agriculture sectors, among others</w:t>
      </w:r>
      <w:r>
        <w:rPr>
          <w:rFonts w:ascii="Arial" w:eastAsia="Times New Roman" w:hAnsi="Arial" w:cs="Arial"/>
          <w:color w:val="212121"/>
          <w:szCs w:val="22"/>
          <w:shd w:val="clear" w:color="auto" w:fill="FFFFFF"/>
          <w:lang w:val="en-PH" w:bidi="ar-SA"/>
        </w:rPr>
        <w:t>.</w:t>
      </w:r>
      <w:bookmarkStart w:id="0" w:name="_GoBack"/>
      <w:bookmarkEnd w:id="0"/>
    </w:p>
    <w:p w14:paraId="48C4549C" w14:textId="77777777" w:rsidR="005742D3" w:rsidRPr="005742D3" w:rsidRDefault="005742D3" w:rsidP="005742D3">
      <w:pPr>
        <w:pStyle w:val="ListParagraph"/>
        <w:spacing w:after="120" w:line="276" w:lineRule="auto"/>
        <w:ind w:left="0"/>
        <w:jc w:val="both"/>
        <w:rPr>
          <w:rFonts w:ascii="Arial" w:hAnsi="Arial" w:cs="Arial"/>
          <w:bCs/>
          <w:szCs w:val="22"/>
          <w:lang w:val="en"/>
        </w:rPr>
      </w:pPr>
    </w:p>
    <w:p w14:paraId="0BA77C3E" w14:textId="46961AB7" w:rsidR="00406786" w:rsidRPr="00300332" w:rsidRDefault="00406786" w:rsidP="00AE456F">
      <w:pPr>
        <w:pStyle w:val="ListParagraph"/>
        <w:numPr>
          <w:ilvl w:val="0"/>
          <w:numId w:val="27"/>
        </w:numPr>
        <w:spacing w:after="120" w:line="276" w:lineRule="auto"/>
        <w:ind w:left="0" w:firstLine="0"/>
        <w:jc w:val="both"/>
        <w:rPr>
          <w:rFonts w:ascii="Arial" w:hAnsi="Arial" w:cs="Arial"/>
          <w:bCs/>
          <w:szCs w:val="22"/>
          <w:lang w:val="en"/>
        </w:rPr>
      </w:pPr>
      <w:r w:rsidRPr="00AE456F">
        <w:rPr>
          <w:rFonts w:ascii="Arial" w:hAnsi="Arial" w:cs="Arial"/>
          <w:bCs/>
          <w:szCs w:val="22"/>
        </w:rPr>
        <w:t>The members of the WGE extend sincere appreciation to the CEP co-financing partners: the Government of Sweden, the Nordic Development Fund, the Global Environment Facility, and the Asian Development Bank. The members of the WGE encouraged ADB and development partners to continue to coordinate and support the next phase of the program and strengthen shared commitment and partnership for a more integrated, prosperous, inclusive, resilient and sustainable GMS.</w:t>
      </w:r>
    </w:p>
    <w:p w14:paraId="078BC297" w14:textId="77777777" w:rsidR="00300332" w:rsidRPr="00AE456F" w:rsidRDefault="00300332" w:rsidP="00300332">
      <w:pPr>
        <w:pStyle w:val="ListParagraph"/>
        <w:spacing w:after="120" w:line="276" w:lineRule="auto"/>
        <w:ind w:left="0"/>
        <w:jc w:val="both"/>
        <w:rPr>
          <w:rFonts w:ascii="Arial" w:hAnsi="Arial" w:cs="Arial"/>
          <w:bCs/>
          <w:szCs w:val="22"/>
          <w:lang w:val="en"/>
        </w:rPr>
      </w:pPr>
    </w:p>
    <w:p w14:paraId="2E77DA6F" w14:textId="65D7BA1D" w:rsidR="00AE456F" w:rsidRPr="00300332" w:rsidRDefault="00406786" w:rsidP="00AE456F">
      <w:pPr>
        <w:pStyle w:val="ListParagraph"/>
        <w:numPr>
          <w:ilvl w:val="0"/>
          <w:numId w:val="27"/>
        </w:numPr>
        <w:spacing w:after="120" w:line="276" w:lineRule="auto"/>
        <w:ind w:left="0" w:firstLine="0"/>
        <w:jc w:val="both"/>
        <w:rPr>
          <w:rFonts w:ascii="Arial" w:hAnsi="Arial" w:cs="Arial"/>
          <w:bCs/>
          <w:szCs w:val="22"/>
          <w:lang w:val="en"/>
        </w:rPr>
      </w:pPr>
      <w:r w:rsidRPr="00AE456F">
        <w:rPr>
          <w:rFonts w:ascii="Arial" w:hAnsi="Arial" w:cs="Arial"/>
          <w:bCs/>
          <w:szCs w:val="22"/>
        </w:rPr>
        <w:t xml:space="preserve">The members of the WGE appreciate the acceptance of </w:t>
      </w:r>
      <w:r w:rsidR="00086541">
        <w:rPr>
          <w:rFonts w:ascii="Arial" w:hAnsi="Arial" w:cs="Arial"/>
          <w:bCs/>
          <w:szCs w:val="22"/>
        </w:rPr>
        <w:t xml:space="preserve">the Government of Lao People’s Democratic Republic </w:t>
      </w:r>
      <w:r w:rsidRPr="00AE456F">
        <w:rPr>
          <w:rFonts w:ascii="Arial" w:hAnsi="Arial" w:cs="Arial"/>
          <w:bCs/>
          <w:szCs w:val="22"/>
        </w:rPr>
        <w:t>to host the 25</w:t>
      </w:r>
      <w:r w:rsidRPr="00AE456F">
        <w:rPr>
          <w:rFonts w:ascii="Arial" w:hAnsi="Arial" w:cs="Arial"/>
          <w:bCs/>
          <w:szCs w:val="22"/>
          <w:vertAlign w:val="superscript"/>
        </w:rPr>
        <w:t>th</w:t>
      </w:r>
      <w:r w:rsidR="00AE456F" w:rsidRPr="00AE456F">
        <w:rPr>
          <w:rFonts w:ascii="Arial" w:hAnsi="Arial" w:cs="Arial"/>
          <w:bCs/>
          <w:szCs w:val="22"/>
        </w:rPr>
        <w:t xml:space="preserve"> </w:t>
      </w:r>
      <w:r w:rsidRPr="00AE456F">
        <w:rPr>
          <w:rFonts w:ascii="Arial" w:hAnsi="Arial" w:cs="Arial"/>
          <w:bCs/>
          <w:szCs w:val="22"/>
        </w:rPr>
        <w:t>Annual Meeting of the WGE in 2020.</w:t>
      </w:r>
    </w:p>
    <w:p w14:paraId="1689FC05" w14:textId="77777777" w:rsidR="00300332" w:rsidRPr="00300332" w:rsidRDefault="00300332" w:rsidP="00300332">
      <w:pPr>
        <w:pStyle w:val="ListParagraph"/>
        <w:spacing w:after="120" w:line="276" w:lineRule="auto"/>
        <w:ind w:left="0"/>
        <w:jc w:val="both"/>
        <w:rPr>
          <w:rFonts w:ascii="Arial" w:hAnsi="Arial" w:cs="Arial"/>
          <w:bCs/>
          <w:szCs w:val="22"/>
          <w:lang w:val="en"/>
        </w:rPr>
      </w:pPr>
    </w:p>
    <w:p w14:paraId="20F823EF" w14:textId="1B93C09A" w:rsidR="00406786" w:rsidRPr="00AE456F" w:rsidRDefault="00406786" w:rsidP="00AE456F">
      <w:pPr>
        <w:pStyle w:val="ListParagraph"/>
        <w:numPr>
          <w:ilvl w:val="0"/>
          <w:numId w:val="27"/>
        </w:numPr>
        <w:spacing w:after="120" w:line="276" w:lineRule="auto"/>
        <w:ind w:left="0" w:firstLine="0"/>
        <w:jc w:val="both"/>
        <w:rPr>
          <w:rFonts w:ascii="Arial" w:hAnsi="Arial" w:cs="Arial"/>
          <w:bCs/>
          <w:szCs w:val="22"/>
          <w:lang w:val="en"/>
        </w:rPr>
      </w:pPr>
      <w:r w:rsidRPr="00AE456F">
        <w:rPr>
          <w:rFonts w:ascii="Arial" w:hAnsi="Arial" w:cs="Arial"/>
          <w:bCs/>
          <w:szCs w:val="22"/>
        </w:rPr>
        <w:t>Finally, the members of the WGE appreciate the Government of the People’s Republic of China, particularly the Ministry of Ecology and Environment</w:t>
      </w:r>
      <w:r w:rsidR="009C44AF">
        <w:rPr>
          <w:rFonts w:ascii="Arial" w:hAnsi="Arial" w:cs="Arial"/>
          <w:bCs/>
          <w:szCs w:val="22"/>
        </w:rPr>
        <w:t>,</w:t>
      </w:r>
      <w:r w:rsidRPr="00AE456F">
        <w:rPr>
          <w:rFonts w:ascii="Arial" w:hAnsi="Arial" w:cs="Arial"/>
          <w:bCs/>
          <w:szCs w:val="22"/>
        </w:rPr>
        <w:t xml:space="preserve"> for hosting the WGE-AM 24 and </w:t>
      </w:r>
      <w:r w:rsidR="00D17E00">
        <w:rPr>
          <w:rFonts w:ascii="Arial" w:hAnsi="Arial" w:cs="Arial"/>
          <w:bCs/>
          <w:szCs w:val="22"/>
        </w:rPr>
        <w:t>ADB</w:t>
      </w:r>
      <w:r w:rsidRPr="00AE456F">
        <w:rPr>
          <w:rFonts w:ascii="Arial" w:hAnsi="Arial" w:cs="Arial"/>
          <w:bCs/>
          <w:szCs w:val="22"/>
        </w:rPr>
        <w:t xml:space="preserve"> for its support for organizing the event.</w:t>
      </w:r>
    </w:p>
    <w:p w14:paraId="158C0B60" w14:textId="77777777" w:rsidR="00406786" w:rsidRPr="00AE456F" w:rsidRDefault="00406786" w:rsidP="00AE456F">
      <w:pPr>
        <w:spacing w:after="120" w:line="276" w:lineRule="auto"/>
        <w:rPr>
          <w:rFonts w:ascii="Arial" w:hAnsi="Arial" w:cs="Arial"/>
          <w:szCs w:val="22"/>
          <w:lang w:val="en-PH"/>
        </w:rPr>
      </w:pPr>
    </w:p>
    <w:p w14:paraId="34E8E700" w14:textId="77777777" w:rsidR="00325D72" w:rsidRPr="00AE456F" w:rsidRDefault="00325D72" w:rsidP="00325D72">
      <w:pPr>
        <w:rPr>
          <w:szCs w:val="22"/>
        </w:rPr>
      </w:pPr>
    </w:p>
    <w:sectPr w:rsidR="00325D72" w:rsidRPr="00AE45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ngsana New">
    <w:panose1 w:val="00000000000000000000"/>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875"/>
    <w:multiLevelType w:val="hybridMultilevel"/>
    <w:tmpl w:val="200A69E2"/>
    <w:lvl w:ilvl="0" w:tplc="6C9C0B80">
      <w:start w:val="1"/>
      <w:numFmt w:val="bullet"/>
      <w:lvlText w:val="•"/>
      <w:lvlJc w:val="left"/>
      <w:pPr>
        <w:tabs>
          <w:tab w:val="num" w:pos="720"/>
        </w:tabs>
        <w:ind w:left="720" w:hanging="360"/>
      </w:pPr>
      <w:rPr>
        <w:rFonts w:ascii="Arial" w:hAnsi="Arial" w:hint="default"/>
      </w:rPr>
    </w:lvl>
    <w:lvl w:ilvl="1" w:tplc="B332F470" w:tentative="1">
      <w:start w:val="1"/>
      <w:numFmt w:val="bullet"/>
      <w:lvlText w:val="•"/>
      <w:lvlJc w:val="left"/>
      <w:pPr>
        <w:tabs>
          <w:tab w:val="num" w:pos="1440"/>
        </w:tabs>
        <w:ind w:left="1440" w:hanging="360"/>
      </w:pPr>
      <w:rPr>
        <w:rFonts w:ascii="Arial" w:hAnsi="Arial" w:hint="default"/>
      </w:rPr>
    </w:lvl>
    <w:lvl w:ilvl="2" w:tplc="0D26C824" w:tentative="1">
      <w:start w:val="1"/>
      <w:numFmt w:val="bullet"/>
      <w:lvlText w:val="•"/>
      <w:lvlJc w:val="left"/>
      <w:pPr>
        <w:tabs>
          <w:tab w:val="num" w:pos="2160"/>
        </w:tabs>
        <w:ind w:left="2160" w:hanging="360"/>
      </w:pPr>
      <w:rPr>
        <w:rFonts w:ascii="Arial" w:hAnsi="Arial" w:hint="default"/>
      </w:rPr>
    </w:lvl>
    <w:lvl w:ilvl="3" w:tplc="A5647FDE" w:tentative="1">
      <w:start w:val="1"/>
      <w:numFmt w:val="bullet"/>
      <w:lvlText w:val="•"/>
      <w:lvlJc w:val="left"/>
      <w:pPr>
        <w:tabs>
          <w:tab w:val="num" w:pos="2880"/>
        </w:tabs>
        <w:ind w:left="2880" w:hanging="360"/>
      </w:pPr>
      <w:rPr>
        <w:rFonts w:ascii="Arial" w:hAnsi="Arial" w:hint="default"/>
      </w:rPr>
    </w:lvl>
    <w:lvl w:ilvl="4" w:tplc="0AC80532" w:tentative="1">
      <w:start w:val="1"/>
      <w:numFmt w:val="bullet"/>
      <w:lvlText w:val="•"/>
      <w:lvlJc w:val="left"/>
      <w:pPr>
        <w:tabs>
          <w:tab w:val="num" w:pos="3600"/>
        </w:tabs>
        <w:ind w:left="3600" w:hanging="360"/>
      </w:pPr>
      <w:rPr>
        <w:rFonts w:ascii="Arial" w:hAnsi="Arial" w:hint="default"/>
      </w:rPr>
    </w:lvl>
    <w:lvl w:ilvl="5" w:tplc="B0CE51DE" w:tentative="1">
      <w:start w:val="1"/>
      <w:numFmt w:val="bullet"/>
      <w:lvlText w:val="•"/>
      <w:lvlJc w:val="left"/>
      <w:pPr>
        <w:tabs>
          <w:tab w:val="num" w:pos="4320"/>
        </w:tabs>
        <w:ind w:left="4320" w:hanging="360"/>
      </w:pPr>
      <w:rPr>
        <w:rFonts w:ascii="Arial" w:hAnsi="Arial" w:hint="default"/>
      </w:rPr>
    </w:lvl>
    <w:lvl w:ilvl="6" w:tplc="24006E44" w:tentative="1">
      <w:start w:val="1"/>
      <w:numFmt w:val="bullet"/>
      <w:lvlText w:val="•"/>
      <w:lvlJc w:val="left"/>
      <w:pPr>
        <w:tabs>
          <w:tab w:val="num" w:pos="5040"/>
        </w:tabs>
        <w:ind w:left="5040" w:hanging="360"/>
      </w:pPr>
      <w:rPr>
        <w:rFonts w:ascii="Arial" w:hAnsi="Arial" w:hint="default"/>
      </w:rPr>
    </w:lvl>
    <w:lvl w:ilvl="7" w:tplc="B6D20C1C" w:tentative="1">
      <w:start w:val="1"/>
      <w:numFmt w:val="bullet"/>
      <w:lvlText w:val="•"/>
      <w:lvlJc w:val="left"/>
      <w:pPr>
        <w:tabs>
          <w:tab w:val="num" w:pos="5760"/>
        </w:tabs>
        <w:ind w:left="5760" w:hanging="360"/>
      </w:pPr>
      <w:rPr>
        <w:rFonts w:ascii="Arial" w:hAnsi="Arial" w:hint="default"/>
      </w:rPr>
    </w:lvl>
    <w:lvl w:ilvl="8" w:tplc="D8527042" w:tentative="1">
      <w:start w:val="1"/>
      <w:numFmt w:val="bullet"/>
      <w:lvlText w:val="•"/>
      <w:lvlJc w:val="left"/>
      <w:pPr>
        <w:tabs>
          <w:tab w:val="num" w:pos="6480"/>
        </w:tabs>
        <w:ind w:left="6480" w:hanging="360"/>
      </w:pPr>
      <w:rPr>
        <w:rFonts w:ascii="Arial" w:hAnsi="Arial" w:hint="default"/>
      </w:rPr>
    </w:lvl>
  </w:abstractNum>
  <w:abstractNum w:abstractNumId="1">
    <w:nsid w:val="0EF62069"/>
    <w:multiLevelType w:val="hybridMultilevel"/>
    <w:tmpl w:val="1DEAF694"/>
    <w:lvl w:ilvl="0" w:tplc="C91E1092">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
    <w:nsid w:val="0F6B3A02"/>
    <w:multiLevelType w:val="hybridMultilevel"/>
    <w:tmpl w:val="54804222"/>
    <w:lvl w:ilvl="0" w:tplc="6CBAB2C0">
      <w:start w:val="1"/>
      <w:numFmt w:val="bullet"/>
      <w:lvlText w:val="•"/>
      <w:lvlJc w:val="left"/>
      <w:pPr>
        <w:tabs>
          <w:tab w:val="num" w:pos="720"/>
        </w:tabs>
        <w:ind w:left="720" w:hanging="360"/>
      </w:pPr>
      <w:rPr>
        <w:rFonts w:ascii="Arial" w:hAnsi="Arial" w:hint="default"/>
      </w:rPr>
    </w:lvl>
    <w:lvl w:ilvl="1" w:tplc="FCBEB334" w:tentative="1">
      <w:start w:val="1"/>
      <w:numFmt w:val="bullet"/>
      <w:lvlText w:val="•"/>
      <w:lvlJc w:val="left"/>
      <w:pPr>
        <w:tabs>
          <w:tab w:val="num" w:pos="1440"/>
        </w:tabs>
        <w:ind w:left="1440" w:hanging="360"/>
      </w:pPr>
      <w:rPr>
        <w:rFonts w:ascii="Arial" w:hAnsi="Arial" w:hint="default"/>
      </w:rPr>
    </w:lvl>
    <w:lvl w:ilvl="2" w:tplc="85EE8678" w:tentative="1">
      <w:start w:val="1"/>
      <w:numFmt w:val="bullet"/>
      <w:lvlText w:val="•"/>
      <w:lvlJc w:val="left"/>
      <w:pPr>
        <w:tabs>
          <w:tab w:val="num" w:pos="2160"/>
        </w:tabs>
        <w:ind w:left="2160" w:hanging="360"/>
      </w:pPr>
      <w:rPr>
        <w:rFonts w:ascii="Arial" w:hAnsi="Arial" w:hint="default"/>
      </w:rPr>
    </w:lvl>
    <w:lvl w:ilvl="3" w:tplc="123289CE" w:tentative="1">
      <w:start w:val="1"/>
      <w:numFmt w:val="bullet"/>
      <w:lvlText w:val="•"/>
      <w:lvlJc w:val="left"/>
      <w:pPr>
        <w:tabs>
          <w:tab w:val="num" w:pos="2880"/>
        </w:tabs>
        <w:ind w:left="2880" w:hanging="360"/>
      </w:pPr>
      <w:rPr>
        <w:rFonts w:ascii="Arial" w:hAnsi="Arial" w:hint="default"/>
      </w:rPr>
    </w:lvl>
    <w:lvl w:ilvl="4" w:tplc="199857E8" w:tentative="1">
      <w:start w:val="1"/>
      <w:numFmt w:val="bullet"/>
      <w:lvlText w:val="•"/>
      <w:lvlJc w:val="left"/>
      <w:pPr>
        <w:tabs>
          <w:tab w:val="num" w:pos="3600"/>
        </w:tabs>
        <w:ind w:left="3600" w:hanging="360"/>
      </w:pPr>
      <w:rPr>
        <w:rFonts w:ascii="Arial" w:hAnsi="Arial" w:hint="default"/>
      </w:rPr>
    </w:lvl>
    <w:lvl w:ilvl="5" w:tplc="ECA638C6" w:tentative="1">
      <w:start w:val="1"/>
      <w:numFmt w:val="bullet"/>
      <w:lvlText w:val="•"/>
      <w:lvlJc w:val="left"/>
      <w:pPr>
        <w:tabs>
          <w:tab w:val="num" w:pos="4320"/>
        </w:tabs>
        <w:ind w:left="4320" w:hanging="360"/>
      </w:pPr>
      <w:rPr>
        <w:rFonts w:ascii="Arial" w:hAnsi="Arial" w:hint="default"/>
      </w:rPr>
    </w:lvl>
    <w:lvl w:ilvl="6" w:tplc="9580BC56" w:tentative="1">
      <w:start w:val="1"/>
      <w:numFmt w:val="bullet"/>
      <w:lvlText w:val="•"/>
      <w:lvlJc w:val="left"/>
      <w:pPr>
        <w:tabs>
          <w:tab w:val="num" w:pos="5040"/>
        </w:tabs>
        <w:ind w:left="5040" w:hanging="360"/>
      </w:pPr>
      <w:rPr>
        <w:rFonts w:ascii="Arial" w:hAnsi="Arial" w:hint="default"/>
      </w:rPr>
    </w:lvl>
    <w:lvl w:ilvl="7" w:tplc="D2EA0054" w:tentative="1">
      <w:start w:val="1"/>
      <w:numFmt w:val="bullet"/>
      <w:lvlText w:val="•"/>
      <w:lvlJc w:val="left"/>
      <w:pPr>
        <w:tabs>
          <w:tab w:val="num" w:pos="5760"/>
        </w:tabs>
        <w:ind w:left="5760" w:hanging="360"/>
      </w:pPr>
      <w:rPr>
        <w:rFonts w:ascii="Arial" w:hAnsi="Arial" w:hint="default"/>
      </w:rPr>
    </w:lvl>
    <w:lvl w:ilvl="8" w:tplc="0832B948" w:tentative="1">
      <w:start w:val="1"/>
      <w:numFmt w:val="bullet"/>
      <w:lvlText w:val="•"/>
      <w:lvlJc w:val="left"/>
      <w:pPr>
        <w:tabs>
          <w:tab w:val="num" w:pos="6480"/>
        </w:tabs>
        <w:ind w:left="6480" w:hanging="360"/>
      </w:pPr>
      <w:rPr>
        <w:rFonts w:ascii="Arial" w:hAnsi="Arial" w:hint="default"/>
      </w:rPr>
    </w:lvl>
  </w:abstractNum>
  <w:abstractNum w:abstractNumId="3">
    <w:nsid w:val="1002463A"/>
    <w:multiLevelType w:val="hybridMultilevel"/>
    <w:tmpl w:val="7CB803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239565A"/>
    <w:multiLevelType w:val="hybridMultilevel"/>
    <w:tmpl w:val="1DDE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CCC"/>
    <w:multiLevelType w:val="hybridMultilevel"/>
    <w:tmpl w:val="2230FB80"/>
    <w:lvl w:ilvl="0" w:tplc="00A64666">
      <w:start w:val="1"/>
      <w:numFmt w:val="decimal"/>
      <w:lvlText w:val="%1."/>
      <w:lvlJc w:val="left"/>
      <w:pPr>
        <w:ind w:left="1074" w:hanging="360"/>
      </w:pPr>
      <w:rPr>
        <w:rFonts w:hint="default"/>
      </w:rPr>
    </w:lvl>
    <w:lvl w:ilvl="1" w:tplc="34090019" w:tentative="1">
      <w:start w:val="1"/>
      <w:numFmt w:val="lowerLetter"/>
      <w:lvlText w:val="%2."/>
      <w:lvlJc w:val="left"/>
      <w:pPr>
        <w:ind w:left="1794" w:hanging="360"/>
      </w:pPr>
    </w:lvl>
    <w:lvl w:ilvl="2" w:tplc="3409001B" w:tentative="1">
      <w:start w:val="1"/>
      <w:numFmt w:val="lowerRoman"/>
      <w:lvlText w:val="%3."/>
      <w:lvlJc w:val="right"/>
      <w:pPr>
        <w:ind w:left="2514" w:hanging="180"/>
      </w:pPr>
    </w:lvl>
    <w:lvl w:ilvl="3" w:tplc="3409000F" w:tentative="1">
      <w:start w:val="1"/>
      <w:numFmt w:val="decimal"/>
      <w:lvlText w:val="%4."/>
      <w:lvlJc w:val="left"/>
      <w:pPr>
        <w:ind w:left="3234" w:hanging="360"/>
      </w:pPr>
    </w:lvl>
    <w:lvl w:ilvl="4" w:tplc="34090019" w:tentative="1">
      <w:start w:val="1"/>
      <w:numFmt w:val="lowerLetter"/>
      <w:lvlText w:val="%5."/>
      <w:lvlJc w:val="left"/>
      <w:pPr>
        <w:ind w:left="3954" w:hanging="360"/>
      </w:pPr>
    </w:lvl>
    <w:lvl w:ilvl="5" w:tplc="3409001B" w:tentative="1">
      <w:start w:val="1"/>
      <w:numFmt w:val="lowerRoman"/>
      <w:lvlText w:val="%6."/>
      <w:lvlJc w:val="right"/>
      <w:pPr>
        <w:ind w:left="4674" w:hanging="180"/>
      </w:pPr>
    </w:lvl>
    <w:lvl w:ilvl="6" w:tplc="3409000F" w:tentative="1">
      <w:start w:val="1"/>
      <w:numFmt w:val="decimal"/>
      <w:lvlText w:val="%7."/>
      <w:lvlJc w:val="left"/>
      <w:pPr>
        <w:ind w:left="5394" w:hanging="360"/>
      </w:pPr>
    </w:lvl>
    <w:lvl w:ilvl="7" w:tplc="34090019" w:tentative="1">
      <w:start w:val="1"/>
      <w:numFmt w:val="lowerLetter"/>
      <w:lvlText w:val="%8."/>
      <w:lvlJc w:val="left"/>
      <w:pPr>
        <w:ind w:left="6114" w:hanging="360"/>
      </w:pPr>
    </w:lvl>
    <w:lvl w:ilvl="8" w:tplc="3409001B" w:tentative="1">
      <w:start w:val="1"/>
      <w:numFmt w:val="lowerRoman"/>
      <w:lvlText w:val="%9."/>
      <w:lvlJc w:val="right"/>
      <w:pPr>
        <w:ind w:left="6834" w:hanging="180"/>
      </w:pPr>
    </w:lvl>
  </w:abstractNum>
  <w:abstractNum w:abstractNumId="6">
    <w:nsid w:val="13EB469C"/>
    <w:multiLevelType w:val="hybridMultilevel"/>
    <w:tmpl w:val="F382856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15214CC4"/>
    <w:multiLevelType w:val="hybridMultilevel"/>
    <w:tmpl w:val="A558D112"/>
    <w:lvl w:ilvl="0" w:tplc="40F214A0">
      <w:start w:val="1"/>
      <w:numFmt w:val="bullet"/>
      <w:lvlText w:val="•"/>
      <w:lvlJc w:val="left"/>
      <w:pPr>
        <w:tabs>
          <w:tab w:val="num" w:pos="720"/>
        </w:tabs>
        <w:ind w:left="720" w:hanging="360"/>
      </w:pPr>
      <w:rPr>
        <w:rFonts w:ascii="Arial" w:hAnsi="Arial" w:hint="default"/>
      </w:rPr>
    </w:lvl>
    <w:lvl w:ilvl="1" w:tplc="899EEE88" w:tentative="1">
      <w:start w:val="1"/>
      <w:numFmt w:val="bullet"/>
      <w:lvlText w:val="•"/>
      <w:lvlJc w:val="left"/>
      <w:pPr>
        <w:tabs>
          <w:tab w:val="num" w:pos="1440"/>
        </w:tabs>
        <w:ind w:left="1440" w:hanging="360"/>
      </w:pPr>
      <w:rPr>
        <w:rFonts w:ascii="Arial" w:hAnsi="Arial" w:hint="default"/>
      </w:rPr>
    </w:lvl>
    <w:lvl w:ilvl="2" w:tplc="6E566E48" w:tentative="1">
      <w:start w:val="1"/>
      <w:numFmt w:val="bullet"/>
      <w:lvlText w:val="•"/>
      <w:lvlJc w:val="left"/>
      <w:pPr>
        <w:tabs>
          <w:tab w:val="num" w:pos="2160"/>
        </w:tabs>
        <w:ind w:left="2160" w:hanging="360"/>
      </w:pPr>
      <w:rPr>
        <w:rFonts w:ascii="Arial" w:hAnsi="Arial" w:hint="default"/>
      </w:rPr>
    </w:lvl>
    <w:lvl w:ilvl="3" w:tplc="55806638" w:tentative="1">
      <w:start w:val="1"/>
      <w:numFmt w:val="bullet"/>
      <w:lvlText w:val="•"/>
      <w:lvlJc w:val="left"/>
      <w:pPr>
        <w:tabs>
          <w:tab w:val="num" w:pos="2880"/>
        </w:tabs>
        <w:ind w:left="2880" w:hanging="360"/>
      </w:pPr>
      <w:rPr>
        <w:rFonts w:ascii="Arial" w:hAnsi="Arial" w:hint="default"/>
      </w:rPr>
    </w:lvl>
    <w:lvl w:ilvl="4" w:tplc="004CC834" w:tentative="1">
      <w:start w:val="1"/>
      <w:numFmt w:val="bullet"/>
      <w:lvlText w:val="•"/>
      <w:lvlJc w:val="left"/>
      <w:pPr>
        <w:tabs>
          <w:tab w:val="num" w:pos="3600"/>
        </w:tabs>
        <w:ind w:left="3600" w:hanging="360"/>
      </w:pPr>
      <w:rPr>
        <w:rFonts w:ascii="Arial" w:hAnsi="Arial" w:hint="default"/>
      </w:rPr>
    </w:lvl>
    <w:lvl w:ilvl="5" w:tplc="127202F8" w:tentative="1">
      <w:start w:val="1"/>
      <w:numFmt w:val="bullet"/>
      <w:lvlText w:val="•"/>
      <w:lvlJc w:val="left"/>
      <w:pPr>
        <w:tabs>
          <w:tab w:val="num" w:pos="4320"/>
        </w:tabs>
        <w:ind w:left="4320" w:hanging="360"/>
      </w:pPr>
      <w:rPr>
        <w:rFonts w:ascii="Arial" w:hAnsi="Arial" w:hint="default"/>
      </w:rPr>
    </w:lvl>
    <w:lvl w:ilvl="6" w:tplc="43600A80" w:tentative="1">
      <w:start w:val="1"/>
      <w:numFmt w:val="bullet"/>
      <w:lvlText w:val="•"/>
      <w:lvlJc w:val="left"/>
      <w:pPr>
        <w:tabs>
          <w:tab w:val="num" w:pos="5040"/>
        </w:tabs>
        <w:ind w:left="5040" w:hanging="360"/>
      </w:pPr>
      <w:rPr>
        <w:rFonts w:ascii="Arial" w:hAnsi="Arial" w:hint="default"/>
      </w:rPr>
    </w:lvl>
    <w:lvl w:ilvl="7" w:tplc="26D05094" w:tentative="1">
      <w:start w:val="1"/>
      <w:numFmt w:val="bullet"/>
      <w:lvlText w:val="•"/>
      <w:lvlJc w:val="left"/>
      <w:pPr>
        <w:tabs>
          <w:tab w:val="num" w:pos="5760"/>
        </w:tabs>
        <w:ind w:left="5760" w:hanging="360"/>
      </w:pPr>
      <w:rPr>
        <w:rFonts w:ascii="Arial" w:hAnsi="Arial" w:hint="default"/>
      </w:rPr>
    </w:lvl>
    <w:lvl w:ilvl="8" w:tplc="AFCC9198" w:tentative="1">
      <w:start w:val="1"/>
      <w:numFmt w:val="bullet"/>
      <w:lvlText w:val="•"/>
      <w:lvlJc w:val="left"/>
      <w:pPr>
        <w:tabs>
          <w:tab w:val="num" w:pos="6480"/>
        </w:tabs>
        <w:ind w:left="6480" w:hanging="360"/>
      </w:pPr>
      <w:rPr>
        <w:rFonts w:ascii="Arial" w:hAnsi="Arial" w:hint="default"/>
      </w:rPr>
    </w:lvl>
  </w:abstractNum>
  <w:abstractNum w:abstractNumId="8">
    <w:nsid w:val="171777CC"/>
    <w:multiLevelType w:val="hybridMultilevel"/>
    <w:tmpl w:val="05E6B36E"/>
    <w:lvl w:ilvl="0" w:tplc="4606A978">
      <w:start w:val="1"/>
      <w:numFmt w:val="decimal"/>
      <w:lvlText w:val="%1."/>
      <w:lvlJc w:val="left"/>
      <w:pPr>
        <w:ind w:left="1080" w:hanging="72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2790D"/>
    <w:multiLevelType w:val="hybridMultilevel"/>
    <w:tmpl w:val="5844BC60"/>
    <w:lvl w:ilvl="0" w:tplc="5B7629CA">
      <w:start w:val="1"/>
      <w:numFmt w:val="bullet"/>
      <w:lvlText w:val="•"/>
      <w:lvlJc w:val="left"/>
      <w:pPr>
        <w:tabs>
          <w:tab w:val="num" w:pos="720"/>
        </w:tabs>
        <w:ind w:left="720" w:hanging="360"/>
      </w:pPr>
      <w:rPr>
        <w:rFonts w:ascii="Arial" w:hAnsi="Arial" w:hint="default"/>
      </w:rPr>
    </w:lvl>
    <w:lvl w:ilvl="1" w:tplc="8D241F18" w:tentative="1">
      <w:start w:val="1"/>
      <w:numFmt w:val="bullet"/>
      <w:lvlText w:val="•"/>
      <w:lvlJc w:val="left"/>
      <w:pPr>
        <w:tabs>
          <w:tab w:val="num" w:pos="1440"/>
        </w:tabs>
        <w:ind w:left="1440" w:hanging="360"/>
      </w:pPr>
      <w:rPr>
        <w:rFonts w:ascii="Arial" w:hAnsi="Arial" w:hint="default"/>
      </w:rPr>
    </w:lvl>
    <w:lvl w:ilvl="2" w:tplc="3934E872" w:tentative="1">
      <w:start w:val="1"/>
      <w:numFmt w:val="bullet"/>
      <w:lvlText w:val="•"/>
      <w:lvlJc w:val="left"/>
      <w:pPr>
        <w:tabs>
          <w:tab w:val="num" w:pos="2160"/>
        </w:tabs>
        <w:ind w:left="2160" w:hanging="360"/>
      </w:pPr>
      <w:rPr>
        <w:rFonts w:ascii="Arial" w:hAnsi="Arial" w:hint="default"/>
      </w:rPr>
    </w:lvl>
    <w:lvl w:ilvl="3" w:tplc="223EE800" w:tentative="1">
      <w:start w:val="1"/>
      <w:numFmt w:val="bullet"/>
      <w:lvlText w:val="•"/>
      <w:lvlJc w:val="left"/>
      <w:pPr>
        <w:tabs>
          <w:tab w:val="num" w:pos="2880"/>
        </w:tabs>
        <w:ind w:left="2880" w:hanging="360"/>
      </w:pPr>
      <w:rPr>
        <w:rFonts w:ascii="Arial" w:hAnsi="Arial" w:hint="default"/>
      </w:rPr>
    </w:lvl>
    <w:lvl w:ilvl="4" w:tplc="C92AD4A0" w:tentative="1">
      <w:start w:val="1"/>
      <w:numFmt w:val="bullet"/>
      <w:lvlText w:val="•"/>
      <w:lvlJc w:val="left"/>
      <w:pPr>
        <w:tabs>
          <w:tab w:val="num" w:pos="3600"/>
        </w:tabs>
        <w:ind w:left="3600" w:hanging="360"/>
      </w:pPr>
      <w:rPr>
        <w:rFonts w:ascii="Arial" w:hAnsi="Arial" w:hint="default"/>
      </w:rPr>
    </w:lvl>
    <w:lvl w:ilvl="5" w:tplc="89BECDBA" w:tentative="1">
      <w:start w:val="1"/>
      <w:numFmt w:val="bullet"/>
      <w:lvlText w:val="•"/>
      <w:lvlJc w:val="left"/>
      <w:pPr>
        <w:tabs>
          <w:tab w:val="num" w:pos="4320"/>
        </w:tabs>
        <w:ind w:left="4320" w:hanging="360"/>
      </w:pPr>
      <w:rPr>
        <w:rFonts w:ascii="Arial" w:hAnsi="Arial" w:hint="default"/>
      </w:rPr>
    </w:lvl>
    <w:lvl w:ilvl="6" w:tplc="D9A67092" w:tentative="1">
      <w:start w:val="1"/>
      <w:numFmt w:val="bullet"/>
      <w:lvlText w:val="•"/>
      <w:lvlJc w:val="left"/>
      <w:pPr>
        <w:tabs>
          <w:tab w:val="num" w:pos="5040"/>
        </w:tabs>
        <w:ind w:left="5040" w:hanging="360"/>
      </w:pPr>
      <w:rPr>
        <w:rFonts w:ascii="Arial" w:hAnsi="Arial" w:hint="default"/>
      </w:rPr>
    </w:lvl>
    <w:lvl w:ilvl="7" w:tplc="1CB01650" w:tentative="1">
      <w:start w:val="1"/>
      <w:numFmt w:val="bullet"/>
      <w:lvlText w:val="•"/>
      <w:lvlJc w:val="left"/>
      <w:pPr>
        <w:tabs>
          <w:tab w:val="num" w:pos="5760"/>
        </w:tabs>
        <w:ind w:left="5760" w:hanging="360"/>
      </w:pPr>
      <w:rPr>
        <w:rFonts w:ascii="Arial" w:hAnsi="Arial" w:hint="default"/>
      </w:rPr>
    </w:lvl>
    <w:lvl w:ilvl="8" w:tplc="5CC4237C" w:tentative="1">
      <w:start w:val="1"/>
      <w:numFmt w:val="bullet"/>
      <w:lvlText w:val="•"/>
      <w:lvlJc w:val="left"/>
      <w:pPr>
        <w:tabs>
          <w:tab w:val="num" w:pos="6480"/>
        </w:tabs>
        <w:ind w:left="6480" w:hanging="360"/>
      </w:pPr>
      <w:rPr>
        <w:rFonts w:ascii="Arial" w:hAnsi="Arial" w:hint="default"/>
      </w:rPr>
    </w:lvl>
  </w:abstractNum>
  <w:abstractNum w:abstractNumId="10">
    <w:nsid w:val="1F0D7A25"/>
    <w:multiLevelType w:val="hybridMultilevel"/>
    <w:tmpl w:val="11C87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F5834"/>
    <w:multiLevelType w:val="hybridMultilevel"/>
    <w:tmpl w:val="064254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E5A7A48"/>
    <w:multiLevelType w:val="hybridMultilevel"/>
    <w:tmpl w:val="D1486EFE"/>
    <w:lvl w:ilvl="0" w:tplc="73EA3356">
      <w:start w:val="1"/>
      <w:numFmt w:val="bullet"/>
      <w:lvlText w:val="•"/>
      <w:lvlJc w:val="left"/>
      <w:pPr>
        <w:tabs>
          <w:tab w:val="num" w:pos="720"/>
        </w:tabs>
        <w:ind w:left="720" w:hanging="360"/>
      </w:pPr>
      <w:rPr>
        <w:rFonts w:ascii="Arial" w:hAnsi="Arial" w:hint="default"/>
      </w:rPr>
    </w:lvl>
    <w:lvl w:ilvl="1" w:tplc="B754B900" w:tentative="1">
      <w:start w:val="1"/>
      <w:numFmt w:val="bullet"/>
      <w:lvlText w:val="•"/>
      <w:lvlJc w:val="left"/>
      <w:pPr>
        <w:tabs>
          <w:tab w:val="num" w:pos="1440"/>
        </w:tabs>
        <w:ind w:left="1440" w:hanging="360"/>
      </w:pPr>
      <w:rPr>
        <w:rFonts w:ascii="Arial" w:hAnsi="Arial" w:hint="default"/>
      </w:rPr>
    </w:lvl>
    <w:lvl w:ilvl="2" w:tplc="E2B24D82" w:tentative="1">
      <w:start w:val="1"/>
      <w:numFmt w:val="bullet"/>
      <w:lvlText w:val="•"/>
      <w:lvlJc w:val="left"/>
      <w:pPr>
        <w:tabs>
          <w:tab w:val="num" w:pos="2160"/>
        </w:tabs>
        <w:ind w:left="2160" w:hanging="360"/>
      </w:pPr>
      <w:rPr>
        <w:rFonts w:ascii="Arial" w:hAnsi="Arial" w:hint="default"/>
      </w:rPr>
    </w:lvl>
    <w:lvl w:ilvl="3" w:tplc="C7E06204" w:tentative="1">
      <w:start w:val="1"/>
      <w:numFmt w:val="bullet"/>
      <w:lvlText w:val="•"/>
      <w:lvlJc w:val="left"/>
      <w:pPr>
        <w:tabs>
          <w:tab w:val="num" w:pos="2880"/>
        </w:tabs>
        <w:ind w:left="2880" w:hanging="360"/>
      </w:pPr>
      <w:rPr>
        <w:rFonts w:ascii="Arial" w:hAnsi="Arial" w:hint="default"/>
      </w:rPr>
    </w:lvl>
    <w:lvl w:ilvl="4" w:tplc="AB78A8AA" w:tentative="1">
      <w:start w:val="1"/>
      <w:numFmt w:val="bullet"/>
      <w:lvlText w:val="•"/>
      <w:lvlJc w:val="left"/>
      <w:pPr>
        <w:tabs>
          <w:tab w:val="num" w:pos="3600"/>
        </w:tabs>
        <w:ind w:left="3600" w:hanging="360"/>
      </w:pPr>
      <w:rPr>
        <w:rFonts w:ascii="Arial" w:hAnsi="Arial" w:hint="default"/>
      </w:rPr>
    </w:lvl>
    <w:lvl w:ilvl="5" w:tplc="FDC63ADE" w:tentative="1">
      <w:start w:val="1"/>
      <w:numFmt w:val="bullet"/>
      <w:lvlText w:val="•"/>
      <w:lvlJc w:val="left"/>
      <w:pPr>
        <w:tabs>
          <w:tab w:val="num" w:pos="4320"/>
        </w:tabs>
        <w:ind w:left="4320" w:hanging="360"/>
      </w:pPr>
      <w:rPr>
        <w:rFonts w:ascii="Arial" w:hAnsi="Arial" w:hint="default"/>
      </w:rPr>
    </w:lvl>
    <w:lvl w:ilvl="6" w:tplc="AC943800" w:tentative="1">
      <w:start w:val="1"/>
      <w:numFmt w:val="bullet"/>
      <w:lvlText w:val="•"/>
      <w:lvlJc w:val="left"/>
      <w:pPr>
        <w:tabs>
          <w:tab w:val="num" w:pos="5040"/>
        </w:tabs>
        <w:ind w:left="5040" w:hanging="360"/>
      </w:pPr>
      <w:rPr>
        <w:rFonts w:ascii="Arial" w:hAnsi="Arial" w:hint="default"/>
      </w:rPr>
    </w:lvl>
    <w:lvl w:ilvl="7" w:tplc="D51417DC" w:tentative="1">
      <w:start w:val="1"/>
      <w:numFmt w:val="bullet"/>
      <w:lvlText w:val="•"/>
      <w:lvlJc w:val="left"/>
      <w:pPr>
        <w:tabs>
          <w:tab w:val="num" w:pos="5760"/>
        </w:tabs>
        <w:ind w:left="5760" w:hanging="360"/>
      </w:pPr>
      <w:rPr>
        <w:rFonts w:ascii="Arial" w:hAnsi="Arial" w:hint="default"/>
      </w:rPr>
    </w:lvl>
    <w:lvl w:ilvl="8" w:tplc="C50AA7CE" w:tentative="1">
      <w:start w:val="1"/>
      <w:numFmt w:val="bullet"/>
      <w:lvlText w:val="•"/>
      <w:lvlJc w:val="left"/>
      <w:pPr>
        <w:tabs>
          <w:tab w:val="num" w:pos="6480"/>
        </w:tabs>
        <w:ind w:left="6480" w:hanging="360"/>
      </w:pPr>
      <w:rPr>
        <w:rFonts w:ascii="Arial" w:hAnsi="Arial" w:hint="default"/>
      </w:rPr>
    </w:lvl>
  </w:abstractNum>
  <w:abstractNum w:abstractNumId="13">
    <w:nsid w:val="350709EF"/>
    <w:multiLevelType w:val="hybridMultilevel"/>
    <w:tmpl w:val="F382856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35E5417D"/>
    <w:multiLevelType w:val="hybridMultilevel"/>
    <w:tmpl w:val="21D8D122"/>
    <w:lvl w:ilvl="0" w:tplc="998626A6">
      <w:start w:val="1"/>
      <w:numFmt w:val="bullet"/>
      <w:lvlText w:val="•"/>
      <w:lvlJc w:val="left"/>
      <w:pPr>
        <w:tabs>
          <w:tab w:val="num" w:pos="720"/>
        </w:tabs>
        <w:ind w:left="720" w:hanging="360"/>
      </w:pPr>
      <w:rPr>
        <w:rFonts w:ascii="Arial" w:hAnsi="Arial" w:hint="default"/>
      </w:rPr>
    </w:lvl>
    <w:lvl w:ilvl="1" w:tplc="0F4A0E34" w:tentative="1">
      <w:start w:val="1"/>
      <w:numFmt w:val="bullet"/>
      <w:lvlText w:val="•"/>
      <w:lvlJc w:val="left"/>
      <w:pPr>
        <w:tabs>
          <w:tab w:val="num" w:pos="1440"/>
        </w:tabs>
        <w:ind w:left="1440" w:hanging="360"/>
      </w:pPr>
      <w:rPr>
        <w:rFonts w:ascii="Arial" w:hAnsi="Arial" w:hint="default"/>
      </w:rPr>
    </w:lvl>
    <w:lvl w:ilvl="2" w:tplc="59580DEE" w:tentative="1">
      <w:start w:val="1"/>
      <w:numFmt w:val="bullet"/>
      <w:lvlText w:val="•"/>
      <w:lvlJc w:val="left"/>
      <w:pPr>
        <w:tabs>
          <w:tab w:val="num" w:pos="2160"/>
        </w:tabs>
        <w:ind w:left="2160" w:hanging="360"/>
      </w:pPr>
      <w:rPr>
        <w:rFonts w:ascii="Arial" w:hAnsi="Arial" w:hint="default"/>
      </w:rPr>
    </w:lvl>
    <w:lvl w:ilvl="3" w:tplc="C92C209C" w:tentative="1">
      <w:start w:val="1"/>
      <w:numFmt w:val="bullet"/>
      <w:lvlText w:val="•"/>
      <w:lvlJc w:val="left"/>
      <w:pPr>
        <w:tabs>
          <w:tab w:val="num" w:pos="2880"/>
        </w:tabs>
        <w:ind w:left="2880" w:hanging="360"/>
      </w:pPr>
      <w:rPr>
        <w:rFonts w:ascii="Arial" w:hAnsi="Arial" w:hint="default"/>
      </w:rPr>
    </w:lvl>
    <w:lvl w:ilvl="4" w:tplc="428C4B4A" w:tentative="1">
      <w:start w:val="1"/>
      <w:numFmt w:val="bullet"/>
      <w:lvlText w:val="•"/>
      <w:lvlJc w:val="left"/>
      <w:pPr>
        <w:tabs>
          <w:tab w:val="num" w:pos="3600"/>
        </w:tabs>
        <w:ind w:left="3600" w:hanging="360"/>
      </w:pPr>
      <w:rPr>
        <w:rFonts w:ascii="Arial" w:hAnsi="Arial" w:hint="default"/>
      </w:rPr>
    </w:lvl>
    <w:lvl w:ilvl="5" w:tplc="DD58214C" w:tentative="1">
      <w:start w:val="1"/>
      <w:numFmt w:val="bullet"/>
      <w:lvlText w:val="•"/>
      <w:lvlJc w:val="left"/>
      <w:pPr>
        <w:tabs>
          <w:tab w:val="num" w:pos="4320"/>
        </w:tabs>
        <w:ind w:left="4320" w:hanging="360"/>
      </w:pPr>
      <w:rPr>
        <w:rFonts w:ascii="Arial" w:hAnsi="Arial" w:hint="default"/>
      </w:rPr>
    </w:lvl>
    <w:lvl w:ilvl="6" w:tplc="BF36279C" w:tentative="1">
      <w:start w:val="1"/>
      <w:numFmt w:val="bullet"/>
      <w:lvlText w:val="•"/>
      <w:lvlJc w:val="left"/>
      <w:pPr>
        <w:tabs>
          <w:tab w:val="num" w:pos="5040"/>
        </w:tabs>
        <w:ind w:left="5040" w:hanging="360"/>
      </w:pPr>
      <w:rPr>
        <w:rFonts w:ascii="Arial" w:hAnsi="Arial" w:hint="default"/>
      </w:rPr>
    </w:lvl>
    <w:lvl w:ilvl="7" w:tplc="052EEDB6" w:tentative="1">
      <w:start w:val="1"/>
      <w:numFmt w:val="bullet"/>
      <w:lvlText w:val="•"/>
      <w:lvlJc w:val="left"/>
      <w:pPr>
        <w:tabs>
          <w:tab w:val="num" w:pos="5760"/>
        </w:tabs>
        <w:ind w:left="5760" w:hanging="360"/>
      </w:pPr>
      <w:rPr>
        <w:rFonts w:ascii="Arial" w:hAnsi="Arial" w:hint="default"/>
      </w:rPr>
    </w:lvl>
    <w:lvl w:ilvl="8" w:tplc="DCC057FE" w:tentative="1">
      <w:start w:val="1"/>
      <w:numFmt w:val="bullet"/>
      <w:lvlText w:val="•"/>
      <w:lvlJc w:val="left"/>
      <w:pPr>
        <w:tabs>
          <w:tab w:val="num" w:pos="6480"/>
        </w:tabs>
        <w:ind w:left="6480" w:hanging="360"/>
      </w:pPr>
      <w:rPr>
        <w:rFonts w:ascii="Arial" w:hAnsi="Arial" w:hint="default"/>
      </w:rPr>
    </w:lvl>
  </w:abstractNum>
  <w:abstractNum w:abstractNumId="15">
    <w:nsid w:val="39CF02B3"/>
    <w:multiLevelType w:val="hybridMultilevel"/>
    <w:tmpl w:val="C7BE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215AE"/>
    <w:multiLevelType w:val="hybridMultilevel"/>
    <w:tmpl w:val="ADF28D62"/>
    <w:lvl w:ilvl="0" w:tplc="8CCAABE6">
      <w:start w:val="1"/>
      <w:numFmt w:val="bullet"/>
      <w:lvlText w:val="•"/>
      <w:lvlJc w:val="left"/>
      <w:pPr>
        <w:tabs>
          <w:tab w:val="num" w:pos="720"/>
        </w:tabs>
        <w:ind w:left="720" w:hanging="360"/>
      </w:pPr>
      <w:rPr>
        <w:rFonts w:ascii="Arial" w:hAnsi="Arial" w:hint="default"/>
      </w:rPr>
    </w:lvl>
    <w:lvl w:ilvl="1" w:tplc="036CAC64" w:tentative="1">
      <w:start w:val="1"/>
      <w:numFmt w:val="bullet"/>
      <w:lvlText w:val="•"/>
      <w:lvlJc w:val="left"/>
      <w:pPr>
        <w:tabs>
          <w:tab w:val="num" w:pos="1440"/>
        </w:tabs>
        <w:ind w:left="1440" w:hanging="360"/>
      </w:pPr>
      <w:rPr>
        <w:rFonts w:ascii="Arial" w:hAnsi="Arial" w:hint="default"/>
      </w:rPr>
    </w:lvl>
    <w:lvl w:ilvl="2" w:tplc="FF54E81C" w:tentative="1">
      <w:start w:val="1"/>
      <w:numFmt w:val="bullet"/>
      <w:lvlText w:val="•"/>
      <w:lvlJc w:val="left"/>
      <w:pPr>
        <w:tabs>
          <w:tab w:val="num" w:pos="2160"/>
        </w:tabs>
        <w:ind w:left="2160" w:hanging="360"/>
      </w:pPr>
      <w:rPr>
        <w:rFonts w:ascii="Arial" w:hAnsi="Arial" w:hint="default"/>
      </w:rPr>
    </w:lvl>
    <w:lvl w:ilvl="3" w:tplc="3B2C9A1E" w:tentative="1">
      <w:start w:val="1"/>
      <w:numFmt w:val="bullet"/>
      <w:lvlText w:val="•"/>
      <w:lvlJc w:val="left"/>
      <w:pPr>
        <w:tabs>
          <w:tab w:val="num" w:pos="2880"/>
        </w:tabs>
        <w:ind w:left="2880" w:hanging="360"/>
      </w:pPr>
      <w:rPr>
        <w:rFonts w:ascii="Arial" w:hAnsi="Arial" w:hint="default"/>
      </w:rPr>
    </w:lvl>
    <w:lvl w:ilvl="4" w:tplc="0AB2CF04" w:tentative="1">
      <w:start w:val="1"/>
      <w:numFmt w:val="bullet"/>
      <w:lvlText w:val="•"/>
      <w:lvlJc w:val="left"/>
      <w:pPr>
        <w:tabs>
          <w:tab w:val="num" w:pos="3600"/>
        </w:tabs>
        <w:ind w:left="3600" w:hanging="360"/>
      </w:pPr>
      <w:rPr>
        <w:rFonts w:ascii="Arial" w:hAnsi="Arial" w:hint="default"/>
      </w:rPr>
    </w:lvl>
    <w:lvl w:ilvl="5" w:tplc="46EE856E" w:tentative="1">
      <w:start w:val="1"/>
      <w:numFmt w:val="bullet"/>
      <w:lvlText w:val="•"/>
      <w:lvlJc w:val="left"/>
      <w:pPr>
        <w:tabs>
          <w:tab w:val="num" w:pos="4320"/>
        </w:tabs>
        <w:ind w:left="4320" w:hanging="360"/>
      </w:pPr>
      <w:rPr>
        <w:rFonts w:ascii="Arial" w:hAnsi="Arial" w:hint="default"/>
      </w:rPr>
    </w:lvl>
    <w:lvl w:ilvl="6" w:tplc="3084C834" w:tentative="1">
      <w:start w:val="1"/>
      <w:numFmt w:val="bullet"/>
      <w:lvlText w:val="•"/>
      <w:lvlJc w:val="left"/>
      <w:pPr>
        <w:tabs>
          <w:tab w:val="num" w:pos="5040"/>
        </w:tabs>
        <w:ind w:left="5040" w:hanging="360"/>
      </w:pPr>
      <w:rPr>
        <w:rFonts w:ascii="Arial" w:hAnsi="Arial" w:hint="default"/>
      </w:rPr>
    </w:lvl>
    <w:lvl w:ilvl="7" w:tplc="25349CDA" w:tentative="1">
      <w:start w:val="1"/>
      <w:numFmt w:val="bullet"/>
      <w:lvlText w:val="•"/>
      <w:lvlJc w:val="left"/>
      <w:pPr>
        <w:tabs>
          <w:tab w:val="num" w:pos="5760"/>
        </w:tabs>
        <w:ind w:left="5760" w:hanging="360"/>
      </w:pPr>
      <w:rPr>
        <w:rFonts w:ascii="Arial" w:hAnsi="Arial" w:hint="default"/>
      </w:rPr>
    </w:lvl>
    <w:lvl w:ilvl="8" w:tplc="C1020A68" w:tentative="1">
      <w:start w:val="1"/>
      <w:numFmt w:val="bullet"/>
      <w:lvlText w:val="•"/>
      <w:lvlJc w:val="left"/>
      <w:pPr>
        <w:tabs>
          <w:tab w:val="num" w:pos="6480"/>
        </w:tabs>
        <w:ind w:left="6480" w:hanging="360"/>
      </w:pPr>
      <w:rPr>
        <w:rFonts w:ascii="Arial" w:hAnsi="Arial" w:hint="default"/>
      </w:rPr>
    </w:lvl>
  </w:abstractNum>
  <w:abstractNum w:abstractNumId="17">
    <w:nsid w:val="3BC53193"/>
    <w:multiLevelType w:val="hybridMultilevel"/>
    <w:tmpl w:val="2F56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2100D"/>
    <w:multiLevelType w:val="hybridMultilevel"/>
    <w:tmpl w:val="DE863AC0"/>
    <w:lvl w:ilvl="0" w:tplc="3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26E45"/>
    <w:multiLevelType w:val="hybridMultilevel"/>
    <w:tmpl w:val="F382856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522C3917"/>
    <w:multiLevelType w:val="hybridMultilevel"/>
    <w:tmpl w:val="B8344C6E"/>
    <w:lvl w:ilvl="0" w:tplc="77C89922">
      <w:start w:val="1"/>
      <w:numFmt w:val="bullet"/>
      <w:lvlText w:val="•"/>
      <w:lvlJc w:val="left"/>
      <w:pPr>
        <w:tabs>
          <w:tab w:val="num" w:pos="720"/>
        </w:tabs>
        <w:ind w:left="720" w:hanging="360"/>
      </w:pPr>
      <w:rPr>
        <w:rFonts w:ascii="Arial" w:hAnsi="Arial" w:hint="default"/>
      </w:rPr>
    </w:lvl>
    <w:lvl w:ilvl="1" w:tplc="1208FCEE" w:tentative="1">
      <w:start w:val="1"/>
      <w:numFmt w:val="bullet"/>
      <w:lvlText w:val="•"/>
      <w:lvlJc w:val="left"/>
      <w:pPr>
        <w:tabs>
          <w:tab w:val="num" w:pos="1440"/>
        </w:tabs>
        <w:ind w:left="1440" w:hanging="360"/>
      </w:pPr>
      <w:rPr>
        <w:rFonts w:ascii="Arial" w:hAnsi="Arial" w:hint="default"/>
      </w:rPr>
    </w:lvl>
    <w:lvl w:ilvl="2" w:tplc="E9A4E470" w:tentative="1">
      <w:start w:val="1"/>
      <w:numFmt w:val="bullet"/>
      <w:lvlText w:val="•"/>
      <w:lvlJc w:val="left"/>
      <w:pPr>
        <w:tabs>
          <w:tab w:val="num" w:pos="2160"/>
        </w:tabs>
        <w:ind w:left="2160" w:hanging="360"/>
      </w:pPr>
      <w:rPr>
        <w:rFonts w:ascii="Arial" w:hAnsi="Arial" w:hint="default"/>
      </w:rPr>
    </w:lvl>
    <w:lvl w:ilvl="3" w:tplc="2B4E945C" w:tentative="1">
      <w:start w:val="1"/>
      <w:numFmt w:val="bullet"/>
      <w:lvlText w:val="•"/>
      <w:lvlJc w:val="left"/>
      <w:pPr>
        <w:tabs>
          <w:tab w:val="num" w:pos="2880"/>
        </w:tabs>
        <w:ind w:left="2880" w:hanging="360"/>
      </w:pPr>
      <w:rPr>
        <w:rFonts w:ascii="Arial" w:hAnsi="Arial" w:hint="default"/>
      </w:rPr>
    </w:lvl>
    <w:lvl w:ilvl="4" w:tplc="FD181152" w:tentative="1">
      <w:start w:val="1"/>
      <w:numFmt w:val="bullet"/>
      <w:lvlText w:val="•"/>
      <w:lvlJc w:val="left"/>
      <w:pPr>
        <w:tabs>
          <w:tab w:val="num" w:pos="3600"/>
        </w:tabs>
        <w:ind w:left="3600" w:hanging="360"/>
      </w:pPr>
      <w:rPr>
        <w:rFonts w:ascii="Arial" w:hAnsi="Arial" w:hint="default"/>
      </w:rPr>
    </w:lvl>
    <w:lvl w:ilvl="5" w:tplc="EF3EBC94" w:tentative="1">
      <w:start w:val="1"/>
      <w:numFmt w:val="bullet"/>
      <w:lvlText w:val="•"/>
      <w:lvlJc w:val="left"/>
      <w:pPr>
        <w:tabs>
          <w:tab w:val="num" w:pos="4320"/>
        </w:tabs>
        <w:ind w:left="4320" w:hanging="360"/>
      </w:pPr>
      <w:rPr>
        <w:rFonts w:ascii="Arial" w:hAnsi="Arial" w:hint="default"/>
      </w:rPr>
    </w:lvl>
    <w:lvl w:ilvl="6" w:tplc="061218C2" w:tentative="1">
      <w:start w:val="1"/>
      <w:numFmt w:val="bullet"/>
      <w:lvlText w:val="•"/>
      <w:lvlJc w:val="left"/>
      <w:pPr>
        <w:tabs>
          <w:tab w:val="num" w:pos="5040"/>
        </w:tabs>
        <w:ind w:left="5040" w:hanging="360"/>
      </w:pPr>
      <w:rPr>
        <w:rFonts w:ascii="Arial" w:hAnsi="Arial" w:hint="default"/>
      </w:rPr>
    </w:lvl>
    <w:lvl w:ilvl="7" w:tplc="21CA8B5A" w:tentative="1">
      <w:start w:val="1"/>
      <w:numFmt w:val="bullet"/>
      <w:lvlText w:val="•"/>
      <w:lvlJc w:val="left"/>
      <w:pPr>
        <w:tabs>
          <w:tab w:val="num" w:pos="5760"/>
        </w:tabs>
        <w:ind w:left="5760" w:hanging="360"/>
      </w:pPr>
      <w:rPr>
        <w:rFonts w:ascii="Arial" w:hAnsi="Arial" w:hint="default"/>
      </w:rPr>
    </w:lvl>
    <w:lvl w:ilvl="8" w:tplc="9738D0FA" w:tentative="1">
      <w:start w:val="1"/>
      <w:numFmt w:val="bullet"/>
      <w:lvlText w:val="•"/>
      <w:lvlJc w:val="left"/>
      <w:pPr>
        <w:tabs>
          <w:tab w:val="num" w:pos="6480"/>
        </w:tabs>
        <w:ind w:left="6480" w:hanging="360"/>
      </w:pPr>
      <w:rPr>
        <w:rFonts w:ascii="Arial" w:hAnsi="Arial" w:hint="default"/>
      </w:rPr>
    </w:lvl>
  </w:abstractNum>
  <w:abstractNum w:abstractNumId="21">
    <w:nsid w:val="55F7302A"/>
    <w:multiLevelType w:val="hybridMultilevel"/>
    <w:tmpl w:val="CF80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E3D74"/>
    <w:multiLevelType w:val="hybridMultilevel"/>
    <w:tmpl w:val="9DCC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E0075"/>
    <w:multiLevelType w:val="hybridMultilevel"/>
    <w:tmpl w:val="577800CE"/>
    <w:lvl w:ilvl="0" w:tplc="2E5CFE2C">
      <w:start w:val="1"/>
      <w:numFmt w:val="bullet"/>
      <w:lvlText w:val="•"/>
      <w:lvlJc w:val="left"/>
      <w:pPr>
        <w:tabs>
          <w:tab w:val="num" w:pos="720"/>
        </w:tabs>
        <w:ind w:left="720" w:hanging="360"/>
      </w:pPr>
      <w:rPr>
        <w:rFonts w:ascii="Arial" w:hAnsi="Arial" w:hint="default"/>
      </w:rPr>
    </w:lvl>
    <w:lvl w:ilvl="1" w:tplc="9C6E8EB0" w:tentative="1">
      <w:start w:val="1"/>
      <w:numFmt w:val="bullet"/>
      <w:lvlText w:val="•"/>
      <w:lvlJc w:val="left"/>
      <w:pPr>
        <w:tabs>
          <w:tab w:val="num" w:pos="1440"/>
        </w:tabs>
        <w:ind w:left="1440" w:hanging="360"/>
      </w:pPr>
      <w:rPr>
        <w:rFonts w:ascii="Arial" w:hAnsi="Arial" w:hint="default"/>
      </w:rPr>
    </w:lvl>
    <w:lvl w:ilvl="2" w:tplc="85A24138" w:tentative="1">
      <w:start w:val="1"/>
      <w:numFmt w:val="bullet"/>
      <w:lvlText w:val="•"/>
      <w:lvlJc w:val="left"/>
      <w:pPr>
        <w:tabs>
          <w:tab w:val="num" w:pos="2160"/>
        </w:tabs>
        <w:ind w:left="2160" w:hanging="360"/>
      </w:pPr>
      <w:rPr>
        <w:rFonts w:ascii="Arial" w:hAnsi="Arial" w:hint="default"/>
      </w:rPr>
    </w:lvl>
    <w:lvl w:ilvl="3" w:tplc="587AB2A0" w:tentative="1">
      <w:start w:val="1"/>
      <w:numFmt w:val="bullet"/>
      <w:lvlText w:val="•"/>
      <w:lvlJc w:val="left"/>
      <w:pPr>
        <w:tabs>
          <w:tab w:val="num" w:pos="2880"/>
        </w:tabs>
        <w:ind w:left="2880" w:hanging="360"/>
      </w:pPr>
      <w:rPr>
        <w:rFonts w:ascii="Arial" w:hAnsi="Arial" w:hint="default"/>
      </w:rPr>
    </w:lvl>
    <w:lvl w:ilvl="4" w:tplc="56E89B34" w:tentative="1">
      <w:start w:val="1"/>
      <w:numFmt w:val="bullet"/>
      <w:lvlText w:val="•"/>
      <w:lvlJc w:val="left"/>
      <w:pPr>
        <w:tabs>
          <w:tab w:val="num" w:pos="3600"/>
        </w:tabs>
        <w:ind w:left="3600" w:hanging="360"/>
      </w:pPr>
      <w:rPr>
        <w:rFonts w:ascii="Arial" w:hAnsi="Arial" w:hint="default"/>
      </w:rPr>
    </w:lvl>
    <w:lvl w:ilvl="5" w:tplc="91A0186C" w:tentative="1">
      <w:start w:val="1"/>
      <w:numFmt w:val="bullet"/>
      <w:lvlText w:val="•"/>
      <w:lvlJc w:val="left"/>
      <w:pPr>
        <w:tabs>
          <w:tab w:val="num" w:pos="4320"/>
        </w:tabs>
        <w:ind w:left="4320" w:hanging="360"/>
      </w:pPr>
      <w:rPr>
        <w:rFonts w:ascii="Arial" w:hAnsi="Arial" w:hint="default"/>
      </w:rPr>
    </w:lvl>
    <w:lvl w:ilvl="6" w:tplc="49060236" w:tentative="1">
      <w:start w:val="1"/>
      <w:numFmt w:val="bullet"/>
      <w:lvlText w:val="•"/>
      <w:lvlJc w:val="left"/>
      <w:pPr>
        <w:tabs>
          <w:tab w:val="num" w:pos="5040"/>
        </w:tabs>
        <w:ind w:left="5040" w:hanging="360"/>
      </w:pPr>
      <w:rPr>
        <w:rFonts w:ascii="Arial" w:hAnsi="Arial" w:hint="default"/>
      </w:rPr>
    </w:lvl>
    <w:lvl w:ilvl="7" w:tplc="4470051C" w:tentative="1">
      <w:start w:val="1"/>
      <w:numFmt w:val="bullet"/>
      <w:lvlText w:val="•"/>
      <w:lvlJc w:val="left"/>
      <w:pPr>
        <w:tabs>
          <w:tab w:val="num" w:pos="5760"/>
        </w:tabs>
        <w:ind w:left="5760" w:hanging="360"/>
      </w:pPr>
      <w:rPr>
        <w:rFonts w:ascii="Arial" w:hAnsi="Arial" w:hint="default"/>
      </w:rPr>
    </w:lvl>
    <w:lvl w:ilvl="8" w:tplc="48A664B4" w:tentative="1">
      <w:start w:val="1"/>
      <w:numFmt w:val="bullet"/>
      <w:lvlText w:val="•"/>
      <w:lvlJc w:val="left"/>
      <w:pPr>
        <w:tabs>
          <w:tab w:val="num" w:pos="6480"/>
        </w:tabs>
        <w:ind w:left="6480" w:hanging="360"/>
      </w:pPr>
      <w:rPr>
        <w:rFonts w:ascii="Arial" w:hAnsi="Arial" w:hint="default"/>
      </w:rPr>
    </w:lvl>
  </w:abstractNum>
  <w:abstractNum w:abstractNumId="24">
    <w:nsid w:val="5F9C330E"/>
    <w:multiLevelType w:val="hybridMultilevel"/>
    <w:tmpl w:val="1DEAF694"/>
    <w:lvl w:ilvl="0" w:tplc="C91E1092">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5">
    <w:nsid w:val="640A1033"/>
    <w:multiLevelType w:val="hybridMultilevel"/>
    <w:tmpl w:val="EDE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04A42"/>
    <w:multiLevelType w:val="hybridMultilevel"/>
    <w:tmpl w:val="E4AC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01042"/>
    <w:multiLevelType w:val="hybridMultilevel"/>
    <w:tmpl w:val="3E885128"/>
    <w:lvl w:ilvl="0" w:tplc="F578B2F2">
      <w:start w:val="1"/>
      <w:numFmt w:val="upperLetter"/>
      <w:lvlText w:val="%1."/>
      <w:lvlJc w:val="left"/>
      <w:pPr>
        <w:ind w:left="720" w:hanging="360"/>
      </w:pPr>
      <w:rPr>
        <w:rFonts w:ascii="Arial" w:hAnsi="Arial" w:cs="Aria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13"/>
  </w:num>
  <w:num w:numId="3">
    <w:abstractNumId w:val="24"/>
  </w:num>
  <w:num w:numId="4">
    <w:abstractNumId w:val="6"/>
  </w:num>
  <w:num w:numId="5">
    <w:abstractNumId w:val="5"/>
  </w:num>
  <w:num w:numId="6">
    <w:abstractNumId w:val="3"/>
  </w:num>
  <w:num w:numId="7">
    <w:abstractNumId w:val="22"/>
  </w:num>
  <w:num w:numId="8">
    <w:abstractNumId w:val="17"/>
  </w:num>
  <w:num w:numId="9">
    <w:abstractNumId w:val="1"/>
  </w:num>
  <w:num w:numId="10">
    <w:abstractNumId w:val="15"/>
  </w:num>
  <w:num w:numId="11">
    <w:abstractNumId w:val="11"/>
  </w:num>
  <w:num w:numId="12">
    <w:abstractNumId w:val="4"/>
  </w:num>
  <w:num w:numId="13">
    <w:abstractNumId w:val="25"/>
  </w:num>
  <w:num w:numId="14">
    <w:abstractNumId w:val="23"/>
  </w:num>
  <w:num w:numId="15">
    <w:abstractNumId w:val="19"/>
  </w:num>
  <w:num w:numId="16">
    <w:abstractNumId w:val="21"/>
  </w:num>
  <w:num w:numId="17">
    <w:abstractNumId w:val="18"/>
  </w:num>
  <w:num w:numId="18">
    <w:abstractNumId w:val="9"/>
  </w:num>
  <w:num w:numId="19">
    <w:abstractNumId w:val="16"/>
  </w:num>
  <w:num w:numId="20">
    <w:abstractNumId w:val="20"/>
  </w:num>
  <w:num w:numId="21">
    <w:abstractNumId w:val="0"/>
  </w:num>
  <w:num w:numId="22">
    <w:abstractNumId w:val="2"/>
  </w:num>
  <w:num w:numId="23">
    <w:abstractNumId w:val="26"/>
  </w:num>
  <w:num w:numId="24">
    <w:abstractNumId w:val="7"/>
  </w:num>
  <w:num w:numId="25">
    <w:abstractNumId w:val="12"/>
  </w:num>
  <w:num w:numId="26">
    <w:abstractNumId w:val="1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zNzEwNTM2sDQ0NjBS0lEKTi0uzszPAykwqgUAjYw9rCwAAAA="/>
  </w:docVars>
  <w:rsids>
    <w:rsidRoot w:val="00D318CD"/>
    <w:rsid w:val="00055D4E"/>
    <w:rsid w:val="00086541"/>
    <w:rsid w:val="000A190D"/>
    <w:rsid w:val="000D4945"/>
    <w:rsid w:val="000F274F"/>
    <w:rsid w:val="000F2A3F"/>
    <w:rsid w:val="002532A8"/>
    <w:rsid w:val="00300332"/>
    <w:rsid w:val="00325D72"/>
    <w:rsid w:val="003A40DC"/>
    <w:rsid w:val="003D5F8F"/>
    <w:rsid w:val="003D68B2"/>
    <w:rsid w:val="003F4341"/>
    <w:rsid w:val="00406786"/>
    <w:rsid w:val="005742D3"/>
    <w:rsid w:val="00576BF0"/>
    <w:rsid w:val="00584D7A"/>
    <w:rsid w:val="005B332F"/>
    <w:rsid w:val="005D2DCB"/>
    <w:rsid w:val="005E58C9"/>
    <w:rsid w:val="00650490"/>
    <w:rsid w:val="00691149"/>
    <w:rsid w:val="006B1F9B"/>
    <w:rsid w:val="007A6CD9"/>
    <w:rsid w:val="00826718"/>
    <w:rsid w:val="008B267F"/>
    <w:rsid w:val="009462B3"/>
    <w:rsid w:val="009777D3"/>
    <w:rsid w:val="00995892"/>
    <w:rsid w:val="009B47D7"/>
    <w:rsid w:val="009C44AF"/>
    <w:rsid w:val="00A22629"/>
    <w:rsid w:val="00A329A7"/>
    <w:rsid w:val="00AE456F"/>
    <w:rsid w:val="00B731B9"/>
    <w:rsid w:val="00B96DE5"/>
    <w:rsid w:val="00BE095A"/>
    <w:rsid w:val="00BE594C"/>
    <w:rsid w:val="00C23B07"/>
    <w:rsid w:val="00CD4C68"/>
    <w:rsid w:val="00CE206B"/>
    <w:rsid w:val="00D07104"/>
    <w:rsid w:val="00D17E00"/>
    <w:rsid w:val="00D21393"/>
    <w:rsid w:val="00D318CD"/>
    <w:rsid w:val="00D36384"/>
    <w:rsid w:val="00D63ED0"/>
    <w:rsid w:val="00D857BC"/>
    <w:rsid w:val="00DA5FBB"/>
    <w:rsid w:val="00DF5026"/>
    <w:rsid w:val="00E22559"/>
    <w:rsid w:val="00E863D7"/>
    <w:rsid w:val="00E9695F"/>
    <w:rsid w:val="00EB6A6D"/>
    <w:rsid w:val="00F14196"/>
    <w:rsid w:val="00F53A9C"/>
    <w:rsid w:val="00F97E62"/>
  </w:rsids>
  <m:mathPr>
    <m:mathFont m:val="Cambria Math"/>
    <m:brkBin m:val="before"/>
    <m:brkBinSub m:val="--"/>
    <m:smallFrac m:val="0"/>
    <m:dispDef/>
    <m:lMargin m:val="0"/>
    <m:rMargin m:val="0"/>
    <m:defJc m:val="centerGroup"/>
    <m:wrapIndent m:val="1440"/>
    <m:intLim m:val="subSup"/>
    <m:naryLim m:val="undOvr"/>
  </m:mathPr>
  <w:themeFontLang w:val="en-PH"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CD"/>
    <w:rPr>
      <w:rFonts w:ascii="Calibri" w:eastAsia="Calibri" w:hAnsi="Calibri" w:cs="Cordia New"/>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8CD"/>
    <w:pPr>
      <w:ind w:left="720"/>
      <w:contextualSpacing/>
    </w:pPr>
  </w:style>
  <w:style w:type="paragraph" w:styleId="NormalWeb">
    <w:name w:val="Normal (Web)"/>
    <w:basedOn w:val="Normal"/>
    <w:uiPriority w:val="99"/>
    <w:unhideWhenUsed/>
    <w:rsid w:val="009B47D7"/>
    <w:pPr>
      <w:spacing w:before="100" w:beforeAutospacing="1" w:after="100" w:afterAutospacing="1" w:line="240" w:lineRule="auto"/>
    </w:pPr>
    <w:rPr>
      <w:rFonts w:ascii="Times" w:eastAsiaTheme="minorEastAsia" w:hAnsi="Times" w:cs="Times New Roman"/>
      <w:sz w:val="20"/>
      <w:szCs w:val="20"/>
      <w:lang w:val="en-PH" w:bidi="ar-SA"/>
    </w:rPr>
  </w:style>
  <w:style w:type="paragraph" w:customStyle="1" w:styleId="xydpd1a0dbd7msolistparagraph">
    <w:name w:val="x_ydpd1a0dbd7msolistparagraph"/>
    <w:basedOn w:val="Normal"/>
    <w:rsid w:val="00F53A9C"/>
    <w:pPr>
      <w:spacing w:before="100" w:beforeAutospacing="1" w:after="100" w:afterAutospacing="1" w:line="240" w:lineRule="auto"/>
    </w:pPr>
    <w:rPr>
      <w:rFonts w:ascii="Times" w:eastAsiaTheme="minorHAnsi" w:hAnsi="Times" w:cstheme="minorBidi"/>
      <w:sz w:val="20"/>
      <w:szCs w:val="20"/>
      <w:lang w:val="en-PH" w:bidi="ar-SA"/>
    </w:rPr>
  </w:style>
  <w:style w:type="paragraph" w:customStyle="1" w:styleId="xydpa288e951msolistparagraph">
    <w:name w:val="x_ydpa288e951msolistparagraph"/>
    <w:basedOn w:val="Normal"/>
    <w:rsid w:val="000A190D"/>
    <w:pPr>
      <w:spacing w:before="100" w:beforeAutospacing="1" w:after="100" w:afterAutospacing="1" w:line="240" w:lineRule="auto"/>
    </w:pPr>
    <w:rPr>
      <w:rFonts w:ascii="Times" w:eastAsiaTheme="minorHAnsi" w:hAnsi="Times" w:cstheme="minorBidi"/>
      <w:sz w:val="20"/>
      <w:szCs w:val="20"/>
      <w:lang w:val="en-PH" w:bidi="ar-SA"/>
    </w:rPr>
  </w:style>
  <w:style w:type="character" w:customStyle="1" w:styleId="apple-converted-space">
    <w:name w:val="apple-converted-space"/>
    <w:basedOn w:val="DefaultParagraphFont"/>
    <w:rsid w:val="000A190D"/>
  </w:style>
  <w:style w:type="paragraph" w:customStyle="1" w:styleId="xydp53760f94msonormal">
    <w:name w:val="x_ydp53760f94msonormal"/>
    <w:basedOn w:val="Normal"/>
    <w:rsid w:val="00EB6A6D"/>
    <w:pPr>
      <w:spacing w:before="100" w:beforeAutospacing="1" w:after="100" w:afterAutospacing="1" w:line="240" w:lineRule="auto"/>
    </w:pPr>
    <w:rPr>
      <w:rFonts w:ascii="Times" w:eastAsiaTheme="minorHAnsi" w:hAnsi="Times" w:cstheme="minorBidi"/>
      <w:sz w:val="20"/>
      <w:szCs w:val="20"/>
      <w:lang w:val="en-PH"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CD"/>
    <w:rPr>
      <w:rFonts w:ascii="Calibri" w:eastAsia="Calibri" w:hAnsi="Calibri" w:cs="Cordia New"/>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8CD"/>
    <w:pPr>
      <w:ind w:left="720"/>
      <w:contextualSpacing/>
    </w:pPr>
  </w:style>
  <w:style w:type="paragraph" w:styleId="NormalWeb">
    <w:name w:val="Normal (Web)"/>
    <w:basedOn w:val="Normal"/>
    <w:uiPriority w:val="99"/>
    <w:unhideWhenUsed/>
    <w:rsid w:val="009B47D7"/>
    <w:pPr>
      <w:spacing w:before="100" w:beforeAutospacing="1" w:after="100" w:afterAutospacing="1" w:line="240" w:lineRule="auto"/>
    </w:pPr>
    <w:rPr>
      <w:rFonts w:ascii="Times" w:eastAsiaTheme="minorEastAsia" w:hAnsi="Times" w:cs="Times New Roman"/>
      <w:sz w:val="20"/>
      <w:szCs w:val="20"/>
      <w:lang w:val="en-PH" w:bidi="ar-SA"/>
    </w:rPr>
  </w:style>
  <w:style w:type="paragraph" w:customStyle="1" w:styleId="xydpd1a0dbd7msolistparagraph">
    <w:name w:val="x_ydpd1a0dbd7msolistparagraph"/>
    <w:basedOn w:val="Normal"/>
    <w:rsid w:val="00F53A9C"/>
    <w:pPr>
      <w:spacing w:before="100" w:beforeAutospacing="1" w:after="100" w:afterAutospacing="1" w:line="240" w:lineRule="auto"/>
    </w:pPr>
    <w:rPr>
      <w:rFonts w:ascii="Times" w:eastAsiaTheme="minorHAnsi" w:hAnsi="Times" w:cstheme="minorBidi"/>
      <w:sz w:val="20"/>
      <w:szCs w:val="20"/>
      <w:lang w:val="en-PH" w:bidi="ar-SA"/>
    </w:rPr>
  </w:style>
  <w:style w:type="paragraph" w:customStyle="1" w:styleId="xydpa288e951msolistparagraph">
    <w:name w:val="x_ydpa288e951msolistparagraph"/>
    <w:basedOn w:val="Normal"/>
    <w:rsid w:val="000A190D"/>
    <w:pPr>
      <w:spacing w:before="100" w:beforeAutospacing="1" w:after="100" w:afterAutospacing="1" w:line="240" w:lineRule="auto"/>
    </w:pPr>
    <w:rPr>
      <w:rFonts w:ascii="Times" w:eastAsiaTheme="minorHAnsi" w:hAnsi="Times" w:cstheme="minorBidi"/>
      <w:sz w:val="20"/>
      <w:szCs w:val="20"/>
      <w:lang w:val="en-PH" w:bidi="ar-SA"/>
    </w:rPr>
  </w:style>
  <w:style w:type="character" w:customStyle="1" w:styleId="apple-converted-space">
    <w:name w:val="apple-converted-space"/>
    <w:basedOn w:val="DefaultParagraphFont"/>
    <w:rsid w:val="000A190D"/>
  </w:style>
  <w:style w:type="paragraph" w:customStyle="1" w:styleId="xydp53760f94msonormal">
    <w:name w:val="x_ydp53760f94msonormal"/>
    <w:basedOn w:val="Normal"/>
    <w:rsid w:val="00EB6A6D"/>
    <w:pPr>
      <w:spacing w:before="100" w:beforeAutospacing="1" w:after="100" w:afterAutospacing="1" w:line="240" w:lineRule="auto"/>
    </w:pPr>
    <w:rPr>
      <w:rFonts w:ascii="Times" w:eastAsiaTheme="minorHAnsi" w:hAnsi="Times" w:cstheme="minorBidi"/>
      <w:sz w:val="20"/>
      <w:szCs w:val="20"/>
      <w:lang w:val="en-P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84">
      <w:bodyDiv w:val="1"/>
      <w:marLeft w:val="0"/>
      <w:marRight w:val="0"/>
      <w:marTop w:val="0"/>
      <w:marBottom w:val="0"/>
      <w:divBdr>
        <w:top w:val="none" w:sz="0" w:space="0" w:color="auto"/>
        <w:left w:val="none" w:sz="0" w:space="0" w:color="auto"/>
        <w:bottom w:val="none" w:sz="0" w:space="0" w:color="auto"/>
        <w:right w:val="none" w:sz="0" w:space="0" w:color="auto"/>
      </w:divBdr>
    </w:div>
    <w:div w:id="16545015">
      <w:bodyDiv w:val="1"/>
      <w:marLeft w:val="0"/>
      <w:marRight w:val="0"/>
      <w:marTop w:val="0"/>
      <w:marBottom w:val="0"/>
      <w:divBdr>
        <w:top w:val="none" w:sz="0" w:space="0" w:color="auto"/>
        <w:left w:val="none" w:sz="0" w:space="0" w:color="auto"/>
        <w:bottom w:val="none" w:sz="0" w:space="0" w:color="auto"/>
        <w:right w:val="none" w:sz="0" w:space="0" w:color="auto"/>
      </w:divBdr>
    </w:div>
    <w:div w:id="159083355">
      <w:bodyDiv w:val="1"/>
      <w:marLeft w:val="0"/>
      <w:marRight w:val="0"/>
      <w:marTop w:val="0"/>
      <w:marBottom w:val="0"/>
      <w:divBdr>
        <w:top w:val="none" w:sz="0" w:space="0" w:color="auto"/>
        <w:left w:val="none" w:sz="0" w:space="0" w:color="auto"/>
        <w:bottom w:val="none" w:sz="0" w:space="0" w:color="auto"/>
        <w:right w:val="none" w:sz="0" w:space="0" w:color="auto"/>
      </w:divBdr>
      <w:divsChild>
        <w:div w:id="2102214050">
          <w:marLeft w:val="446"/>
          <w:marRight w:val="0"/>
          <w:marTop w:val="91"/>
          <w:marBottom w:val="120"/>
          <w:divBdr>
            <w:top w:val="none" w:sz="0" w:space="0" w:color="auto"/>
            <w:left w:val="none" w:sz="0" w:space="0" w:color="auto"/>
            <w:bottom w:val="none" w:sz="0" w:space="0" w:color="auto"/>
            <w:right w:val="none" w:sz="0" w:space="0" w:color="auto"/>
          </w:divBdr>
        </w:div>
      </w:divsChild>
    </w:div>
    <w:div w:id="206256662">
      <w:bodyDiv w:val="1"/>
      <w:marLeft w:val="0"/>
      <w:marRight w:val="0"/>
      <w:marTop w:val="0"/>
      <w:marBottom w:val="0"/>
      <w:divBdr>
        <w:top w:val="none" w:sz="0" w:space="0" w:color="auto"/>
        <w:left w:val="none" w:sz="0" w:space="0" w:color="auto"/>
        <w:bottom w:val="none" w:sz="0" w:space="0" w:color="auto"/>
        <w:right w:val="none" w:sz="0" w:space="0" w:color="auto"/>
      </w:divBdr>
      <w:divsChild>
        <w:div w:id="246229866">
          <w:marLeft w:val="446"/>
          <w:marRight w:val="0"/>
          <w:marTop w:val="96"/>
          <w:marBottom w:val="120"/>
          <w:divBdr>
            <w:top w:val="none" w:sz="0" w:space="0" w:color="auto"/>
            <w:left w:val="none" w:sz="0" w:space="0" w:color="auto"/>
            <w:bottom w:val="none" w:sz="0" w:space="0" w:color="auto"/>
            <w:right w:val="none" w:sz="0" w:space="0" w:color="auto"/>
          </w:divBdr>
        </w:div>
      </w:divsChild>
    </w:div>
    <w:div w:id="269894910">
      <w:bodyDiv w:val="1"/>
      <w:marLeft w:val="0"/>
      <w:marRight w:val="0"/>
      <w:marTop w:val="0"/>
      <w:marBottom w:val="0"/>
      <w:divBdr>
        <w:top w:val="none" w:sz="0" w:space="0" w:color="auto"/>
        <w:left w:val="none" w:sz="0" w:space="0" w:color="auto"/>
        <w:bottom w:val="none" w:sz="0" w:space="0" w:color="auto"/>
        <w:right w:val="none" w:sz="0" w:space="0" w:color="auto"/>
      </w:divBdr>
      <w:divsChild>
        <w:div w:id="446511978">
          <w:marLeft w:val="446"/>
          <w:marRight w:val="0"/>
          <w:marTop w:val="106"/>
          <w:marBottom w:val="120"/>
          <w:divBdr>
            <w:top w:val="none" w:sz="0" w:space="0" w:color="auto"/>
            <w:left w:val="none" w:sz="0" w:space="0" w:color="auto"/>
            <w:bottom w:val="none" w:sz="0" w:space="0" w:color="auto"/>
            <w:right w:val="none" w:sz="0" w:space="0" w:color="auto"/>
          </w:divBdr>
        </w:div>
        <w:div w:id="1668896791">
          <w:marLeft w:val="446"/>
          <w:marRight w:val="0"/>
          <w:marTop w:val="106"/>
          <w:marBottom w:val="120"/>
          <w:divBdr>
            <w:top w:val="none" w:sz="0" w:space="0" w:color="auto"/>
            <w:left w:val="none" w:sz="0" w:space="0" w:color="auto"/>
            <w:bottom w:val="none" w:sz="0" w:space="0" w:color="auto"/>
            <w:right w:val="none" w:sz="0" w:space="0" w:color="auto"/>
          </w:divBdr>
        </w:div>
      </w:divsChild>
    </w:div>
    <w:div w:id="370301746">
      <w:bodyDiv w:val="1"/>
      <w:marLeft w:val="0"/>
      <w:marRight w:val="0"/>
      <w:marTop w:val="0"/>
      <w:marBottom w:val="0"/>
      <w:divBdr>
        <w:top w:val="none" w:sz="0" w:space="0" w:color="auto"/>
        <w:left w:val="none" w:sz="0" w:space="0" w:color="auto"/>
        <w:bottom w:val="none" w:sz="0" w:space="0" w:color="auto"/>
        <w:right w:val="none" w:sz="0" w:space="0" w:color="auto"/>
      </w:divBdr>
    </w:div>
    <w:div w:id="388765835">
      <w:bodyDiv w:val="1"/>
      <w:marLeft w:val="0"/>
      <w:marRight w:val="0"/>
      <w:marTop w:val="0"/>
      <w:marBottom w:val="0"/>
      <w:divBdr>
        <w:top w:val="none" w:sz="0" w:space="0" w:color="auto"/>
        <w:left w:val="none" w:sz="0" w:space="0" w:color="auto"/>
        <w:bottom w:val="none" w:sz="0" w:space="0" w:color="auto"/>
        <w:right w:val="none" w:sz="0" w:space="0" w:color="auto"/>
      </w:divBdr>
    </w:div>
    <w:div w:id="475684336">
      <w:bodyDiv w:val="1"/>
      <w:marLeft w:val="0"/>
      <w:marRight w:val="0"/>
      <w:marTop w:val="0"/>
      <w:marBottom w:val="0"/>
      <w:divBdr>
        <w:top w:val="none" w:sz="0" w:space="0" w:color="auto"/>
        <w:left w:val="none" w:sz="0" w:space="0" w:color="auto"/>
        <w:bottom w:val="none" w:sz="0" w:space="0" w:color="auto"/>
        <w:right w:val="none" w:sz="0" w:space="0" w:color="auto"/>
      </w:divBdr>
    </w:div>
    <w:div w:id="908266814">
      <w:bodyDiv w:val="1"/>
      <w:marLeft w:val="0"/>
      <w:marRight w:val="0"/>
      <w:marTop w:val="0"/>
      <w:marBottom w:val="0"/>
      <w:divBdr>
        <w:top w:val="none" w:sz="0" w:space="0" w:color="auto"/>
        <w:left w:val="none" w:sz="0" w:space="0" w:color="auto"/>
        <w:bottom w:val="none" w:sz="0" w:space="0" w:color="auto"/>
        <w:right w:val="none" w:sz="0" w:space="0" w:color="auto"/>
      </w:divBdr>
      <w:divsChild>
        <w:div w:id="299387637">
          <w:marLeft w:val="446"/>
          <w:marRight w:val="0"/>
          <w:marTop w:val="96"/>
          <w:marBottom w:val="120"/>
          <w:divBdr>
            <w:top w:val="none" w:sz="0" w:space="0" w:color="auto"/>
            <w:left w:val="none" w:sz="0" w:space="0" w:color="auto"/>
            <w:bottom w:val="none" w:sz="0" w:space="0" w:color="auto"/>
            <w:right w:val="none" w:sz="0" w:space="0" w:color="auto"/>
          </w:divBdr>
        </w:div>
      </w:divsChild>
    </w:div>
    <w:div w:id="1128283571">
      <w:bodyDiv w:val="1"/>
      <w:marLeft w:val="0"/>
      <w:marRight w:val="0"/>
      <w:marTop w:val="0"/>
      <w:marBottom w:val="0"/>
      <w:divBdr>
        <w:top w:val="none" w:sz="0" w:space="0" w:color="auto"/>
        <w:left w:val="none" w:sz="0" w:space="0" w:color="auto"/>
        <w:bottom w:val="none" w:sz="0" w:space="0" w:color="auto"/>
        <w:right w:val="none" w:sz="0" w:space="0" w:color="auto"/>
      </w:divBdr>
    </w:div>
    <w:div w:id="1396708856">
      <w:bodyDiv w:val="1"/>
      <w:marLeft w:val="0"/>
      <w:marRight w:val="0"/>
      <w:marTop w:val="0"/>
      <w:marBottom w:val="0"/>
      <w:divBdr>
        <w:top w:val="none" w:sz="0" w:space="0" w:color="auto"/>
        <w:left w:val="none" w:sz="0" w:space="0" w:color="auto"/>
        <w:bottom w:val="none" w:sz="0" w:space="0" w:color="auto"/>
        <w:right w:val="none" w:sz="0" w:space="0" w:color="auto"/>
      </w:divBdr>
    </w:div>
    <w:div w:id="1543399777">
      <w:bodyDiv w:val="1"/>
      <w:marLeft w:val="0"/>
      <w:marRight w:val="0"/>
      <w:marTop w:val="0"/>
      <w:marBottom w:val="0"/>
      <w:divBdr>
        <w:top w:val="none" w:sz="0" w:space="0" w:color="auto"/>
        <w:left w:val="none" w:sz="0" w:space="0" w:color="auto"/>
        <w:bottom w:val="none" w:sz="0" w:space="0" w:color="auto"/>
        <w:right w:val="none" w:sz="0" w:space="0" w:color="auto"/>
      </w:divBdr>
      <w:divsChild>
        <w:div w:id="516234041">
          <w:marLeft w:val="446"/>
          <w:marRight w:val="0"/>
          <w:marTop w:val="96"/>
          <w:marBottom w:val="120"/>
          <w:divBdr>
            <w:top w:val="none" w:sz="0" w:space="0" w:color="auto"/>
            <w:left w:val="none" w:sz="0" w:space="0" w:color="auto"/>
            <w:bottom w:val="none" w:sz="0" w:space="0" w:color="auto"/>
            <w:right w:val="none" w:sz="0" w:space="0" w:color="auto"/>
          </w:divBdr>
        </w:div>
      </w:divsChild>
    </w:div>
    <w:div w:id="1601833089">
      <w:bodyDiv w:val="1"/>
      <w:marLeft w:val="0"/>
      <w:marRight w:val="0"/>
      <w:marTop w:val="0"/>
      <w:marBottom w:val="0"/>
      <w:divBdr>
        <w:top w:val="none" w:sz="0" w:space="0" w:color="auto"/>
        <w:left w:val="none" w:sz="0" w:space="0" w:color="auto"/>
        <w:bottom w:val="none" w:sz="0" w:space="0" w:color="auto"/>
        <w:right w:val="none" w:sz="0" w:space="0" w:color="auto"/>
      </w:divBdr>
      <w:divsChild>
        <w:div w:id="313067249">
          <w:marLeft w:val="446"/>
          <w:marRight w:val="0"/>
          <w:marTop w:val="96"/>
          <w:marBottom w:val="120"/>
          <w:divBdr>
            <w:top w:val="none" w:sz="0" w:space="0" w:color="auto"/>
            <w:left w:val="none" w:sz="0" w:space="0" w:color="auto"/>
            <w:bottom w:val="none" w:sz="0" w:space="0" w:color="auto"/>
            <w:right w:val="none" w:sz="0" w:space="0" w:color="auto"/>
          </w:divBdr>
        </w:div>
      </w:divsChild>
    </w:div>
    <w:div w:id="1673022829">
      <w:bodyDiv w:val="1"/>
      <w:marLeft w:val="0"/>
      <w:marRight w:val="0"/>
      <w:marTop w:val="0"/>
      <w:marBottom w:val="0"/>
      <w:divBdr>
        <w:top w:val="none" w:sz="0" w:space="0" w:color="auto"/>
        <w:left w:val="none" w:sz="0" w:space="0" w:color="auto"/>
        <w:bottom w:val="none" w:sz="0" w:space="0" w:color="auto"/>
        <w:right w:val="none" w:sz="0" w:space="0" w:color="auto"/>
      </w:divBdr>
    </w:div>
    <w:div w:id="1728259991">
      <w:bodyDiv w:val="1"/>
      <w:marLeft w:val="0"/>
      <w:marRight w:val="0"/>
      <w:marTop w:val="0"/>
      <w:marBottom w:val="0"/>
      <w:divBdr>
        <w:top w:val="none" w:sz="0" w:space="0" w:color="auto"/>
        <w:left w:val="none" w:sz="0" w:space="0" w:color="auto"/>
        <w:bottom w:val="none" w:sz="0" w:space="0" w:color="auto"/>
        <w:right w:val="none" w:sz="0" w:space="0" w:color="auto"/>
      </w:divBdr>
      <w:divsChild>
        <w:div w:id="149256012">
          <w:marLeft w:val="446"/>
          <w:marRight w:val="0"/>
          <w:marTop w:val="96"/>
          <w:marBottom w:val="120"/>
          <w:divBdr>
            <w:top w:val="none" w:sz="0" w:space="0" w:color="auto"/>
            <w:left w:val="none" w:sz="0" w:space="0" w:color="auto"/>
            <w:bottom w:val="none" w:sz="0" w:space="0" w:color="auto"/>
            <w:right w:val="none" w:sz="0" w:space="0" w:color="auto"/>
          </w:divBdr>
        </w:div>
        <w:div w:id="808671007">
          <w:marLeft w:val="446"/>
          <w:marRight w:val="0"/>
          <w:marTop w:val="96"/>
          <w:marBottom w:val="120"/>
          <w:divBdr>
            <w:top w:val="none" w:sz="0" w:space="0" w:color="auto"/>
            <w:left w:val="none" w:sz="0" w:space="0" w:color="auto"/>
            <w:bottom w:val="none" w:sz="0" w:space="0" w:color="auto"/>
            <w:right w:val="none" w:sz="0" w:space="0" w:color="auto"/>
          </w:divBdr>
        </w:div>
      </w:divsChild>
    </w:div>
    <w:div w:id="1785266649">
      <w:bodyDiv w:val="1"/>
      <w:marLeft w:val="0"/>
      <w:marRight w:val="0"/>
      <w:marTop w:val="0"/>
      <w:marBottom w:val="0"/>
      <w:divBdr>
        <w:top w:val="none" w:sz="0" w:space="0" w:color="auto"/>
        <w:left w:val="none" w:sz="0" w:space="0" w:color="auto"/>
        <w:bottom w:val="none" w:sz="0" w:space="0" w:color="auto"/>
        <w:right w:val="none" w:sz="0" w:space="0" w:color="auto"/>
      </w:divBdr>
      <w:divsChild>
        <w:div w:id="737096526">
          <w:marLeft w:val="0"/>
          <w:marRight w:val="0"/>
          <w:marTop w:val="0"/>
          <w:marBottom w:val="0"/>
          <w:divBdr>
            <w:top w:val="none" w:sz="0" w:space="0" w:color="auto"/>
            <w:left w:val="none" w:sz="0" w:space="0" w:color="auto"/>
            <w:bottom w:val="none" w:sz="0" w:space="0" w:color="auto"/>
            <w:right w:val="none" w:sz="0" w:space="0" w:color="auto"/>
          </w:divBdr>
        </w:div>
        <w:div w:id="1053622905">
          <w:marLeft w:val="0"/>
          <w:marRight w:val="0"/>
          <w:marTop w:val="0"/>
          <w:marBottom w:val="0"/>
          <w:divBdr>
            <w:top w:val="none" w:sz="0" w:space="0" w:color="auto"/>
            <w:left w:val="none" w:sz="0" w:space="0" w:color="auto"/>
            <w:bottom w:val="none" w:sz="0" w:space="0" w:color="auto"/>
            <w:right w:val="none" w:sz="0" w:space="0" w:color="auto"/>
          </w:divBdr>
        </w:div>
        <w:div w:id="1778477156">
          <w:marLeft w:val="0"/>
          <w:marRight w:val="0"/>
          <w:marTop w:val="0"/>
          <w:marBottom w:val="0"/>
          <w:divBdr>
            <w:top w:val="none" w:sz="0" w:space="0" w:color="auto"/>
            <w:left w:val="none" w:sz="0" w:space="0" w:color="auto"/>
            <w:bottom w:val="none" w:sz="0" w:space="0" w:color="auto"/>
            <w:right w:val="none" w:sz="0" w:space="0" w:color="auto"/>
          </w:divBdr>
        </w:div>
      </w:divsChild>
    </w:div>
    <w:div w:id="1803616642">
      <w:bodyDiv w:val="1"/>
      <w:marLeft w:val="0"/>
      <w:marRight w:val="0"/>
      <w:marTop w:val="0"/>
      <w:marBottom w:val="0"/>
      <w:divBdr>
        <w:top w:val="none" w:sz="0" w:space="0" w:color="auto"/>
        <w:left w:val="none" w:sz="0" w:space="0" w:color="auto"/>
        <w:bottom w:val="none" w:sz="0" w:space="0" w:color="auto"/>
        <w:right w:val="none" w:sz="0" w:space="0" w:color="auto"/>
      </w:divBdr>
      <w:divsChild>
        <w:div w:id="760492598">
          <w:marLeft w:val="446"/>
          <w:marRight w:val="0"/>
          <w:marTop w:val="96"/>
          <w:marBottom w:val="120"/>
          <w:divBdr>
            <w:top w:val="none" w:sz="0" w:space="0" w:color="auto"/>
            <w:left w:val="none" w:sz="0" w:space="0" w:color="auto"/>
            <w:bottom w:val="none" w:sz="0" w:space="0" w:color="auto"/>
            <w:right w:val="none" w:sz="0" w:space="0" w:color="auto"/>
          </w:divBdr>
        </w:div>
      </w:divsChild>
    </w:div>
    <w:div w:id="1815413935">
      <w:bodyDiv w:val="1"/>
      <w:marLeft w:val="0"/>
      <w:marRight w:val="0"/>
      <w:marTop w:val="0"/>
      <w:marBottom w:val="0"/>
      <w:divBdr>
        <w:top w:val="none" w:sz="0" w:space="0" w:color="auto"/>
        <w:left w:val="none" w:sz="0" w:space="0" w:color="auto"/>
        <w:bottom w:val="none" w:sz="0" w:space="0" w:color="auto"/>
        <w:right w:val="none" w:sz="0" w:space="0" w:color="auto"/>
      </w:divBdr>
      <w:divsChild>
        <w:div w:id="1713922143">
          <w:marLeft w:val="446"/>
          <w:marRight w:val="0"/>
          <w:marTop w:val="86"/>
          <w:marBottom w:val="120"/>
          <w:divBdr>
            <w:top w:val="none" w:sz="0" w:space="0" w:color="auto"/>
            <w:left w:val="none" w:sz="0" w:space="0" w:color="auto"/>
            <w:bottom w:val="none" w:sz="0" w:space="0" w:color="auto"/>
            <w:right w:val="none" w:sz="0" w:space="0" w:color="auto"/>
          </w:divBdr>
        </w:div>
        <w:div w:id="476074536">
          <w:marLeft w:val="446"/>
          <w:marRight w:val="0"/>
          <w:marTop w:val="86"/>
          <w:marBottom w:val="120"/>
          <w:divBdr>
            <w:top w:val="none" w:sz="0" w:space="0" w:color="auto"/>
            <w:left w:val="none" w:sz="0" w:space="0" w:color="auto"/>
            <w:bottom w:val="none" w:sz="0" w:space="0" w:color="auto"/>
            <w:right w:val="none" w:sz="0" w:space="0" w:color="auto"/>
          </w:divBdr>
        </w:div>
      </w:divsChild>
    </w:div>
    <w:div w:id="1838613200">
      <w:bodyDiv w:val="1"/>
      <w:marLeft w:val="0"/>
      <w:marRight w:val="0"/>
      <w:marTop w:val="0"/>
      <w:marBottom w:val="0"/>
      <w:divBdr>
        <w:top w:val="none" w:sz="0" w:space="0" w:color="auto"/>
        <w:left w:val="none" w:sz="0" w:space="0" w:color="auto"/>
        <w:bottom w:val="none" w:sz="0" w:space="0" w:color="auto"/>
        <w:right w:val="none" w:sz="0" w:space="0" w:color="auto"/>
      </w:divBdr>
    </w:div>
    <w:div w:id="1866098028">
      <w:bodyDiv w:val="1"/>
      <w:marLeft w:val="0"/>
      <w:marRight w:val="0"/>
      <w:marTop w:val="0"/>
      <w:marBottom w:val="0"/>
      <w:divBdr>
        <w:top w:val="none" w:sz="0" w:space="0" w:color="auto"/>
        <w:left w:val="none" w:sz="0" w:space="0" w:color="auto"/>
        <w:bottom w:val="none" w:sz="0" w:space="0" w:color="auto"/>
        <w:right w:val="none" w:sz="0" w:space="0" w:color="auto"/>
      </w:divBdr>
    </w:div>
    <w:div w:id="204906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4EE3-3F9A-6547-965B-A1423332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GMS-EOC</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Pacudan</dc:creator>
  <cp:lastModifiedBy>Valerie Pacardo</cp:lastModifiedBy>
  <cp:revision>2</cp:revision>
  <cp:lastPrinted>2019-04-02T12:59:00Z</cp:lastPrinted>
  <dcterms:created xsi:type="dcterms:W3CDTF">2019-04-08T07:22:00Z</dcterms:created>
  <dcterms:modified xsi:type="dcterms:W3CDTF">2019-04-08T07:22:00Z</dcterms:modified>
</cp:coreProperties>
</file>